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D3" w:rsidRPr="009129D3" w:rsidRDefault="009129D3" w:rsidP="009129D3">
      <w:pPr>
        <w:snapToGrid w:val="0"/>
        <w:ind w:left="601" w:hangingChars="150" w:hanging="601"/>
        <w:jc w:val="center"/>
        <w:rPr>
          <w:rFonts w:eastAsia="標楷體" w:hAnsi="標楷體"/>
          <w:b/>
          <w:color w:val="FF0000"/>
          <w:sz w:val="40"/>
          <w:szCs w:val="40"/>
        </w:rPr>
      </w:pPr>
      <w:r w:rsidRPr="009129D3">
        <w:rPr>
          <w:rFonts w:eastAsia="標楷體" w:hAnsi="標楷體" w:hint="eastAsia"/>
          <w:b/>
          <w:color w:val="FF0000"/>
          <w:sz w:val="40"/>
          <w:szCs w:val="40"/>
        </w:rPr>
        <w:t>1</w:t>
      </w:r>
      <w:r w:rsidR="00440FEE">
        <w:rPr>
          <w:rFonts w:eastAsia="標楷體" w:hAnsi="標楷體"/>
          <w:b/>
          <w:color w:val="FF0000"/>
          <w:sz w:val="40"/>
          <w:szCs w:val="40"/>
        </w:rPr>
        <w:t>10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年</w:t>
      </w:r>
      <w:r w:rsidR="00440FEE">
        <w:rPr>
          <w:rFonts w:eastAsia="標楷體" w:hAnsi="標楷體"/>
          <w:b/>
          <w:color w:val="FF0000"/>
          <w:sz w:val="40"/>
          <w:szCs w:val="40"/>
        </w:rPr>
        <w:t>0</w:t>
      </w:r>
      <w:r w:rsidR="005A168B">
        <w:rPr>
          <w:rFonts w:eastAsia="標楷體" w:hAnsi="標楷體"/>
          <w:b/>
          <w:color w:val="FF0000"/>
          <w:sz w:val="40"/>
          <w:szCs w:val="40"/>
        </w:rPr>
        <w:t>9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月份校內用電量情形說明</w:t>
      </w:r>
    </w:p>
    <w:p w:rsidR="009129D3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</w:p>
    <w:p w:rsidR="009129D3" w:rsidRPr="002C2702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  <w:r w:rsidRPr="002C2702">
        <w:rPr>
          <w:rFonts w:eastAsia="標楷體" w:hAnsi="標楷體" w:hint="eastAsia"/>
          <w:b/>
          <w:color w:val="FF0000"/>
        </w:rPr>
        <w:t>1.</w:t>
      </w:r>
      <w:r w:rsidRPr="0013732E">
        <w:rPr>
          <w:rFonts w:eastAsia="標楷體" w:hAnsi="標楷體" w:hint="eastAsia"/>
          <w:b/>
          <w:color w:val="FF0000"/>
        </w:rPr>
        <w:t>1</w:t>
      </w:r>
      <w:r w:rsidR="00440FEE">
        <w:rPr>
          <w:rFonts w:eastAsia="標楷體" w:hAnsi="標楷體"/>
          <w:b/>
          <w:color w:val="FF0000"/>
        </w:rPr>
        <w:t>10</w:t>
      </w:r>
      <w:r w:rsidRPr="0013732E">
        <w:rPr>
          <w:rFonts w:eastAsia="標楷體" w:hAnsi="標楷體" w:hint="eastAsia"/>
          <w:b/>
          <w:color w:val="FF0000"/>
        </w:rPr>
        <w:t>年</w:t>
      </w:r>
      <w:r w:rsidR="00440FEE">
        <w:rPr>
          <w:rFonts w:eastAsia="標楷體" w:hAnsi="標楷體"/>
          <w:b/>
          <w:color w:val="FF0000"/>
        </w:rPr>
        <w:t>0</w:t>
      </w:r>
      <w:r w:rsidR="005A168B">
        <w:rPr>
          <w:rFonts w:eastAsia="標楷體" w:hAnsi="標楷體"/>
          <w:b/>
          <w:color w:val="FF0000"/>
        </w:rPr>
        <w:t>9</w:t>
      </w:r>
      <w:r>
        <w:rPr>
          <w:rFonts w:eastAsia="標楷體" w:hAnsi="標楷體" w:hint="eastAsia"/>
          <w:b/>
          <w:color w:val="FF0000"/>
        </w:rPr>
        <w:t>月用電</w:t>
      </w:r>
      <w:r w:rsidR="00AD79C3">
        <w:rPr>
          <w:rFonts w:eastAsia="標楷體" w:hAnsi="標楷體" w:hint="eastAsia"/>
          <w:b/>
          <w:color w:val="FF0000"/>
        </w:rPr>
        <w:t>量</w:t>
      </w:r>
      <w:r>
        <w:rPr>
          <w:rFonts w:eastAsia="標楷體" w:hAnsi="標楷體" w:hint="eastAsia"/>
          <w:b/>
          <w:color w:val="FF0000"/>
        </w:rPr>
        <w:t>較去年同期增加。</w:t>
      </w:r>
      <w:r>
        <w:rPr>
          <w:rFonts w:eastAsia="標楷體" w:hAnsi="標楷體" w:hint="eastAsia"/>
          <w:b/>
          <w:color w:val="FF0000"/>
        </w:rPr>
        <w:t>(</w:t>
      </w:r>
      <w:r>
        <w:rPr>
          <w:rFonts w:eastAsia="標楷體" w:hAnsi="標楷體" w:hint="eastAsia"/>
          <w:b/>
          <w:color w:val="FF0000"/>
        </w:rPr>
        <w:t>詳下列附表</w:t>
      </w:r>
      <w:r>
        <w:rPr>
          <w:rFonts w:eastAsia="標楷體" w:hAnsi="標楷體" w:hint="eastAsia"/>
          <w:b/>
          <w:color w:val="FF0000"/>
        </w:rPr>
        <w:t>)</w:t>
      </w:r>
    </w:p>
    <w:p w:rsidR="009129D3" w:rsidRDefault="009129D3" w:rsidP="009129D3">
      <w:pPr>
        <w:ind w:left="142" w:hangingChars="59" w:hanging="142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2.</w:t>
      </w:r>
      <w:r>
        <w:rPr>
          <w:rFonts w:eastAsia="標楷體" w:hAnsi="標楷體" w:hint="eastAsia"/>
          <w:b/>
          <w:color w:val="FF0000"/>
        </w:rPr>
        <w:t>電機系</w:t>
      </w:r>
      <w:r w:rsidR="00E449FA" w:rsidRPr="00E449FA">
        <w:rPr>
          <w:rFonts w:eastAsia="標楷體" w:hAnsi="標楷體" w:hint="eastAsia"/>
          <w:b/>
          <w:color w:val="FF0000"/>
        </w:rPr>
        <w:t>、</w:t>
      </w:r>
      <w:r w:rsidR="00890B95">
        <w:rPr>
          <w:rFonts w:eastAsia="標楷體" w:hAnsi="標楷體" w:hint="eastAsia"/>
          <w:b/>
          <w:color w:val="FF0000"/>
        </w:rPr>
        <w:t>河</w:t>
      </w:r>
      <w:r w:rsidR="00890B95" w:rsidRPr="00890B95">
        <w:rPr>
          <w:rFonts w:eastAsia="標楷體" w:hAnsi="標楷體" w:hint="eastAsia"/>
          <w:b/>
          <w:color w:val="FF0000"/>
        </w:rPr>
        <w:t>工系</w:t>
      </w:r>
      <w:r w:rsidR="00AA4BBC">
        <w:rPr>
          <w:rFonts w:eastAsia="標楷體" w:hAnsi="標楷體" w:hint="eastAsia"/>
          <w:b/>
          <w:color w:val="FF0000"/>
        </w:rPr>
        <w:t>、資工系</w:t>
      </w:r>
      <w:r w:rsidR="00756809">
        <w:rPr>
          <w:rFonts w:eastAsia="標楷體" w:hAnsi="標楷體" w:hint="eastAsia"/>
          <w:b/>
          <w:color w:val="FF0000"/>
        </w:rPr>
        <w:t>.</w:t>
      </w:r>
      <w:r w:rsidR="00756809">
        <w:rPr>
          <w:rFonts w:eastAsia="標楷體" w:hAnsi="標楷體"/>
          <w:b/>
          <w:color w:val="FF0000"/>
        </w:rPr>
        <w:t>.</w:t>
      </w:r>
      <w:r>
        <w:rPr>
          <w:rFonts w:eastAsia="標楷體" w:hAnsi="標楷體" w:hint="eastAsia"/>
          <w:b/>
          <w:color w:val="FF0000"/>
        </w:rPr>
        <w:t>等，呈現用電大幅增加之情況，請各館舍</w:t>
      </w:r>
      <w:r w:rsidR="00B839ED">
        <w:rPr>
          <w:rFonts w:eastAsia="標楷體" w:hAnsi="標楷體" w:hint="eastAsia"/>
          <w:b/>
          <w:color w:val="FF0000"/>
        </w:rPr>
        <w:t>注意用量情形及</w:t>
      </w:r>
      <w:r>
        <w:rPr>
          <w:rFonts w:eastAsia="標楷體" w:hAnsi="標楷體" w:hint="eastAsia"/>
          <w:b/>
          <w:color w:val="FF0000"/>
        </w:rPr>
        <w:t>加強節約</w:t>
      </w:r>
      <w:r w:rsidR="00B839ED">
        <w:rPr>
          <w:rFonts w:eastAsia="標楷體" w:hAnsi="標楷體" w:hint="eastAsia"/>
          <w:b/>
          <w:color w:val="FF0000"/>
        </w:rPr>
        <w:t>能源</w:t>
      </w:r>
      <w:r>
        <w:rPr>
          <w:rFonts w:eastAsia="標楷體" w:hAnsi="標楷體" w:hint="eastAsia"/>
          <w:b/>
          <w:color w:val="FF0000"/>
        </w:rPr>
        <w:t>。</w:t>
      </w:r>
    </w:p>
    <w:p w:rsidR="009129D3" w:rsidRDefault="009129D3" w:rsidP="009129D3">
      <w:pPr>
        <w:spacing w:afterLines="10" w:after="36"/>
        <w:rPr>
          <w:rFonts w:eastAsia="標楷體" w:hAnsi="標楷體"/>
          <w:b/>
        </w:rPr>
      </w:pPr>
      <w:r w:rsidRPr="006C08E7">
        <w:rPr>
          <w:rFonts w:eastAsia="標楷體" w:hAnsi="標楷體" w:hint="eastAsia"/>
          <w:b/>
          <w:color w:val="FF0000"/>
        </w:rPr>
        <w:t>3.</w:t>
      </w:r>
      <w:r w:rsidRPr="006C08E7">
        <w:rPr>
          <w:rFonts w:eastAsia="標楷體" w:hAnsi="標楷體" w:hint="eastAsia"/>
          <w:b/>
          <w:color w:val="FF0000"/>
        </w:rPr>
        <w:t>本期用電增加各館舍其供電使用之系所，除請注意用電增加之情形，並請加強節約用電。</w:t>
      </w:r>
    </w:p>
    <w:p w:rsidR="000C1D6E" w:rsidRPr="005903DF" w:rsidRDefault="000C1D6E" w:rsidP="003F00AE">
      <w:pPr>
        <w:spacing w:afterLines="10" w:after="36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 w:hint="eastAsia"/>
          <w:b/>
          <w:highlight w:val="yellow"/>
        </w:rPr>
        <w:t>宣導事項：</w:t>
      </w:r>
    </w:p>
    <w:p w:rsidR="000C1D6E" w:rsidRPr="005903DF" w:rsidRDefault="000C1D6E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因時序已進入夏季，</w:t>
      </w:r>
      <w:proofErr w:type="gramStart"/>
      <w:r w:rsidRPr="005903DF">
        <w:rPr>
          <w:rFonts w:eastAsia="標楷體" w:hAnsi="標楷體"/>
          <w:b/>
          <w:highlight w:val="yellow"/>
        </w:rPr>
        <w:t>又值用電</w:t>
      </w:r>
      <w:proofErr w:type="gramEnd"/>
      <w:r w:rsidRPr="005903DF">
        <w:rPr>
          <w:rFonts w:eastAsia="標楷體" w:hAnsi="標楷體"/>
          <w:b/>
          <w:highlight w:val="yellow"/>
        </w:rPr>
        <w:t>高峰時期，為減輕夏季電力負擔，請各</w:t>
      </w:r>
      <w:r w:rsidRPr="005903DF">
        <w:rPr>
          <w:rFonts w:eastAsia="標楷體" w:hAnsi="標楷體" w:hint="eastAsia"/>
          <w:b/>
          <w:highlight w:val="yellow"/>
        </w:rPr>
        <w:t>單位</w:t>
      </w:r>
      <w:r w:rsidRPr="005903DF">
        <w:rPr>
          <w:rFonts w:eastAsia="標楷體" w:hAnsi="標楷體"/>
          <w:b/>
          <w:highlight w:val="yellow"/>
        </w:rPr>
        <w:t>力行各項節約用電措施，辦公室空調溫度設定不低於攝氏</w:t>
      </w:r>
      <w:r w:rsidRPr="005903DF">
        <w:rPr>
          <w:rFonts w:eastAsia="標楷體" w:hAnsi="標楷體"/>
          <w:b/>
          <w:highlight w:val="yellow"/>
        </w:rPr>
        <w:t>28</w:t>
      </w:r>
      <w:r w:rsidRPr="005903DF">
        <w:rPr>
          <w:rFonts w:eastAsia="標楷體" w:hAnsi="標楷體"/>
          <w:b/>
          <w:highlight w:val="yellow"/>
        </w:rPr>
        <w:t>度，並關閉不必要之照明及用電設備。</w:t>
      </w:r>
    </w:p>
    <w:p w:rsidR="00010FA2" w:rsidRPr="005903DF" w:rsidRDefault="00010FA2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另使用冷氣設備與空調主機前，應加強維護並按時保養，適時清潔室內送風機空氣濾網，以提升空調冷氣效能。</w:t>
      </w:r>
    </w:p>
    <w:p w:rsidR="00010FA2" w:rsidRDefault="00010FA2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請</w:t>
      </w:r>
      <w:r w:rsidRPr="005903DF">
        <w:rPr>
          <w:rFonts w:eastAsia="標楷體" w:hAnsi="標楷體" w:hint="eastAsia"/>
          <w:b/>
          <w:highlight w:val="yellow"/>
        </w:rPr>
        <w:t>各單位注意每月</w:t>
      </w:r>
      <w:proofErr w:type="gramStart"/>
      <w:r w:rsidRPr="005903DF">
        <w:rPr>
          <w:rFonts w:eastAsia="標楷體" w:hAnsi="標楷體" w:hint="eastAsia"/>
          <w:b/>
          <w:highlight w:val="yellow"/>
        </w:rPr>
        <w:t>用電超荷</w:t>
      </w:r>
      <w:proofErr w:type="gramEnd"/>
      <w:r w:rsidRPr="005903DF">
        <w:rPr>
          <w:rFonts w:eastAsia="標楷體" w:hAnsi="標楷體" w:hint="eastAsia"/>
          <w:b/>
          <w:highlight w:val="yellow"/>
        </w:rPr>
        <w:t>負載情形，共同維護校園用電安全，以避免因用電負載釀災，並請</w:t>
      </w:r>
      <w:r w:rsidRPr="005903DF">
        <w:rPr>
          <w:rFonts w:eastAsia="標楷體" w:hAnsi="標楷體"/>
          <w:b/>
          <w:highlight w:val="yellow"/>
        </w:rPr>
        <w:t>各單位積極配合本校相關節約能源措施。</w:t>
      </w:r>
    </w:p>
    <w:p w:rsidR="00A52D9F" w:rsidRPr="005903DF" w:rsidRDefault="00A52D9F" w:rsidP="00A52D9F">
      <w:pPr>
        <w:pStyle w:val="af4"/>
        <w:spacing w:afterLines="10" w:after="36"/>
        <w:ind w:leftChars="0" w:left="510"/>
        <w:rPr>
          <w:rFonts w:eastAsia="標楷體" w:hAnsi="標楷體"/>
          <w:b/>
          <w:highlight w:val="yellow"/>
        </w:rPr>
      </w:pPr>
    </w:p>
    <w:p w:rsidR="004874D4" w:rsidRDefault="00C3737A" w:rsidP="003F00AE">
      <w:pPr>
        <w:spacing w:afterLines="10" w:after="36"/>
        <w:rPr>
          <w:rFonts w:eastAsia="標楷體"/>
          <w:b/>
        </w:rPr>
      </w:pPr>
      <w:r w:rsidRPr="00846F49">
        <w:rPr>
          <w:rFonts w:eastAsia="標楷體" w:hAnsi="標楷體"/>
          <w:b/>
        </w:rPr>
        <w:t>表</w:t>
      </w:r>
      <w:proofErr w:type="gramStart"/>
      <w:r w:rsidRPr="00846F49">
        <w:rPr>
          <w:rFonts w:eastAsia="標楷體" w:hAnsi="標楷體"/>
          <w:b/>
        </w:rPr>
        <w:t>一</w:t>
      </w:r>
      <w:proofErr w:type="gramEnd"/>
      <w:r w:rsidRPr="00846F49">
        <w:rPr>
          <w:rFonts w:eastAsia="標楷體"/>
          <w:b/>
        </w:rPr>
        <w:t xml:space="preserve">  </w:t>
      </w:r>
      <w:r w:rsidR="00911D43">
        <w:rPr>
          <w:rFonts w:eastAsia="標楷體" w:hint="eastAsia"/>
          <w:b/>
        </w:rPr>
        <w:t>1</w:t>
      </w:r>
      <w:r w:rsidR="00440FEE">
        <w:rPr>
          <w:rFonts w:eastAsia="標楷體"/>
          <w:b/>
        </w:rPr>
        <w:t>10</w:t>
      </w:r>
      <w:r w:rsidR="00476F8F" w:rsidRPr="00846F49">
        <w:rPr>
          <w:rFonts w:eastAsia="標楷體" w:hAnsi="標楷體"/>
          <w:b/>
        </w:rPr>
        <w:t>年</w:t>
      </w:r>
      <w:r w:rsidR="00440FEE">
        <w:rPr>
          <w:rFonts w:eastAsia="標楷體" w:hAnsi="標楷體"/>
          <w:b/>
        </w:rPr>
        <w:t>0</w:t>
      </w:r>
      <w:r w:rsidR="005A168B">
        <w:rPr>
          <w:rFonts w:eastAsia="標楷體" w:hAnsi="標楷體"/>
          <w:b/>
        </w:rPr>
        <w:t>9</w:t>
      </w:r>
      <w:r w:rsidR="00476F8F" w:rsidRPr="00846F49">
        <w:rPr>
          <w:rFonts w:eastAsia="標楷體" w:hAnsi="標楷體"/>
          <w:b/>
        </w:rPr>
        <w:t>月校內</w:t>
      </w:r>
      <w:r w:rsidR="00B33499">
        <w:rPr>
          <w:rFonts w:eastAsia="標楷體" w:hAnsi="標楷體" w:hint="eastAsia"/>
          <w:b/>
        </w:rPr>
        <w:t>自設電錶</w:t>
      </w:r>
      <w:r w:rsidR="00476F8F" w:rsidRPr="00846F49">
        <w:rPr>
          <w:rFonts w:eastAsia="標楷體" w:hAnsi="標楷體"/>
          <w:b/>
        </w:rPr>
        <w:t>用電</w:t>
      </w:r>
      <w:r w:rsidR="00476F8F" w:rsidRPr="00846F49">
        <w:rPr>
          <w:rFonts w:eastAsia="標楷體"/>
          <w:b/>
        </w:rPr>
        <w:t>(</w:t>
      </w:r>
      <w:r w:rsidR="00476F8F" w:rsidRPr="00846F49">
        <w:rPr>
          <w:rFonts w:eastAsia="標楷體" w:hAnsi="標楷體"/>
          <w:b/>
        </w:rPr>
        <w:t>量</w:t>
      </w:r>
      <w:r w:rsidR="00476F8F" w:rsidRPr="00846F49">
        <w:rPr>
          <w:rFonts w:eastAsia="標楷體"/>
          <w:b/>
        </w:rPr>
        <w:t>)</w:t>
      </w:r>
      <w:r w:rsidR="00476F8F" w:rsidRPr="00846F49">
        <w:rPr>
          <w:rFonts w:eastAsia="標楷體" w:hAnsi="標楷體"/>
          <w:b/>
        </w:rPr>
        <w:t>較去年同期之變動情形</w:t>
      </w:r>
    </w:p>
    <w:tbl>
      <w:tblPr>
        <w:tblW w:w="993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94"/>
        <w:gridCol w:w="1843"/>
        <w:gridCol w:w="1134"/>
        <w:gridCol w:w="1061"/>
        <w:gridCol w:w="1101"/>
      </w:tblGrid>
      <w:tr w:rsidR="00440FEE" w:rsidRPr="00503BB3" w:rsidTr="00345596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0E40AC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5A168B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5A168B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168B" w:rsidRPr="00503BB3" w:rsidRDefault="005A168B" w:rsidP="005A16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電機系、工學院、工學院餐廳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3204C9" w:rsidRDefault="005A168B" w:rsidP="005A168B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1</w:t>
            </w:r>
            <w:r w:rsidRPr="003204C9">
              <w:rPr>
                <w:rFonts w:eastAsia="標楷體" w:hAnsi="標楷體"/>
                <w:kern w:val="0"/>
              </w:rPr>
              <w:t>錶</w:t>
            </w:r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44,990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80,829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widowControl/>
              <w:jc w:val="right"/>
              <w:rPr>
                <w:color w:val="00B0F0"/>
                <w:kern w:val="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6.40%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系、</w:t>
            </w:r>
            <w:r w:rsidRPr="00F16C83">
              <w:rPr>
                <w:rFonts w:ascii="標楷體" w:eastAsia="標楷體" w:hAnsi="標楷體" w:cs="新細明體" w:hint="eastAsia"/>
                <w:color w:val="FF0000"/>
                <w:kern w:val="0"/>
              </w:rPr>
              <w:t>昭奎樓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3204C9" w:rsidRDefault="005A168B" w:rsidP="005A168B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93,083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40,887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-13.16%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D00F90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3204C9" w:rsidRDefault="005A168B" w:rsidP="005A168B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1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5,235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74,685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681.03%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D00F90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資工系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海洋生物培育館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3204C9" w:rsidRDefault="005A168B" w:rsidP="005A168B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52,193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18,030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43.09%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海工館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6,254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28,898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188.30%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29,953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61,556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-3.52%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空蝕水槽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59,997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8,305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2.60%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13,725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5,971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-39.49%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11,762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64,801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-49.23%</w:t>
            </w:r>
          </w:p>
        </w:tc>
      </w:tr>
      <w:tr w:rsidR="005A168B" w:rsidRPr="00503BB3" w:rsidTr="005A168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海運學院、</w:t>
            </w:r>
            <w:r>
              <w:rPr>
                <w:rFonts w:ascii="標楷體" w:eastAsia="標楷體" w:hAnsi="標楷體" w:cs="新細明體" w:hint="eastAsia"/>
                <w:kern w:val="0"/>
              </w:rPr>
              <w:t>法政學院、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海法所、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安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、事務組(水電)</w:t>
            </w:r>
            <w:r>
              <w:rPr>
                <w:rFonts w:ascii="標楷體" w:eastAsia="標楷體" w:hAnsi="標楷體" w:cs="新細明體" w:hint="eastAsia"/>
                <w:kern w:val="0"/>
              </w:rPr>
              <w:t>、游泳池、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空大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39,305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</w:t>
            </w:r>
            <w:r w:rsidR="00B24465">
              <w:rPr>
                <w:sz w:val="22"/>
                <w:szCs w:val="22"/>
              </w:rPr>
              <w:t>4</w:t>
            </w:r>
            <w:r w:rsidRPr="005A168B">
              <w:rPr>
                <w:sz w:val="22"/>
                <w:szCs w:val="22"/>
              </w:rPr>
              <w:t xml:space="preserve">7,851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Pr="00B24465" w:rsidRDefault="00B24465" w:rsidP="005A168B">
            <w:pPr>
              <w:jc w:val="right"/>
              <w:rPr>
                <w:color w:val="00B0F0"/>
                <w:sz w:val="22"/>
                <w:szCs w:val="22"/>
              </w:rPr>
            </w:pPr>
            <w:bookmarkStart w:id="0" w:name="_GoBack"/>
            <w:bookmarkEnd w:id="0"/>
            <w:r w:rsidRPr="00B24465">
              <w:rPr>
                <w:color w:val="00B0F0"/>
                <w:sz w:val="22"/>
                <w:szCs w:val="22"/>
              </w:rPr>
              <w:t>1</w:t>
            </w:r>
            <w:r w:rsidR="005A168B" w:rsidRPr="00B24465">
              <w:rPr>
                <w:color w:val="00B0F0"/>
                <w:sz w:val="22"/>
                <w:szCs w:val="22"/>
              </w:rPr>
              <w:t>4.87%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輪機系、通訊系、運輸系、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海洋經營管理學系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88,305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50,786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-11.84%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3204C9" w:rsidRDefault="005A168B" w:rsidP="005A168B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3204C9">
              <w:rPr>
                <w:rFonts w:eastAsia="標楷體" w:hAnsi="標楷體"/>
                <w:color w:val="000000"/>
                <w:kern w:val="0"/>
              </w:rPr>
              <w:t>商船系、機械系</w:t>
            </w:r>
            <w:r w:rsidRPr="003204C9">
              <w:rPr>
                <w:rFonts w:eastAsia="標楷體"/>
                <w:color w:val="000000"/>
                <w:kern w:val="0"/>
              </w:rPr>
              <w:t>A</w:t>
            </w:r>
            <w:r w:rsidRPr="003204C9">
              <w:rPr>
                <w:rFonts w:eastAsia="標楷體" w:hAnsi="標楷體"/>
                <w:color w:val="000000"/>
                <w:kern w:val="0"/>
              </w:rPr>
              <w:t>館、</w:t>
            </w:r>
            <w:proofErr w:type="gramStart"/>
            <w:r w:rsidRPr="003204C9">
              <w:rPr>
                <w:rFonts w:eastAsia="標楷體" w:hAnsi="標楷體"/>
                <w:color w:val="000000"/>
                <w:kern w:val="0"/>
              </w:rPr>
              <w:t>操船模擬</w:t>
            </w:r>
            <w:proofErr w:type="gramEnd"/>
            <w:r w:rsidRPr="003204C9">
              <w:rPr>
                <w:rFonts w:eastAsia="標楷體" w:hAnsi="標楷體"/>
                <w:color w:val="000000"/>
                <w:kern w:val="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47D17" w:rsidRDefault="005A168B" w:rsidP="005A168B">
            <w:pPr>
              <w:jc w:val="right"/>
            </w:pPr>
            <w:r w:rsidRPr="00747D17">
              <w:t xml:space="preserve"> 58,494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9530A7" w:rsidRDefault="005A168B" w:rsidP="005A168B">
            <w:pPr>
              <w:jc w:val="right"/>
            </w:pPr>
            <w:r w:rsidRPr="009530A7">
              <w:t xml:space="preserve"> 17,637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-13.18%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、海洋觀光管理學系、</w:t>
            </w:r>
            <w:r w:rsidRPr="00340D61">
              <w:rPr>
                <w:rFonts w:ascii="標楷體" w:eastAsia="標楷體" w:hAnsi="標楷體" w:cs="新細明體" w:hint="eastAsia"/>
                <w:color w:val="FF0000"/>
                <w:kern w:val="0"/>
              </w:rPr>
              <w:t>臺灣郵輪產學發展中心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（研發處）、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海洋夢想基地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19,250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70,136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-8.38%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、材料所、郵局、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保管組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宏廣書屋</w:t>
            </w:r>
            <w:proofErr w:type="gramEnd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空調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83,537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124,418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-16.04%</w:t>
            </w:r>
          </w:p>
        </w:tc>
      </w:tr>
      <w:tr w:rsidR="005A168B" w:rsidRPr="00503BB3" w:rsidTr="005A168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生技所、海生所、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電顯中心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</w:t>
            </w:r>
            <w:proofErr w:type="gramEnd"/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屋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一般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120,685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80,829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3.09%</w:t>
            </w:r>
          </w:p>
        </w:tc>
      </w:tr>
      <w:tr w:rsidR="005A168B" w:rsidRPr="00503BB3" w:rsidTr="005A168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人社院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、敎研所、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師培中心、共同教育中心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應英所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&amp;海生所實驗室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社院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大樓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52,031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43,582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widowControl/>
              <w:jc w:val="right"/>
              <w:rPr>
                <w:color w:val="00B050"/>
                <w:kern w:val="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-16.24%</w:t>
            </w:r>
          </w:p>
        </w:tc>
      </w:tr>
      <w:tr w:rsidR="005A168B" w:rsidRPr="00503BB3" w:rsidTr="005A168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海資院、海資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地球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環態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系、</w:t>
            </w:r>
            <w:r w:rsidRPr="00EE120D">
              <w:rPr>
                <w:rFonts w:ascii="標楷體" w:eastAsia="標楷體" w:hAnsi="標楷體" w:cs="新細明體" w:hint="eastAsia"/>
                <w:kern w:val="0"/>
              </w:rPr>
              <w:t>養殖系、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船務中心</w:t>
            </w:r>
            <w:r>
              <w:rPr>
                <w:rFonts w:ascii="標楷體" w:eastAsia="標楷體" w:hAnsi="標楷體" w:cs="新細明體" w:hint="eastAsia"/>
                <w:kern w:val="0"/>
              </w:rPr>
              <w:t>、網球場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綜合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35,465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31,941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-9.94%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C5C66">
              <w:rPr>
                <w:rFonts w:ascii="標楷體" w:eastAsia="標楷體" w:hAnsi="標楷體" w:cs="新細明體" w:hint="eastAsia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18,189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16,556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-8.98%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A82837" w:rsidRDefault="005A168B" w:rsidP="005A168B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A82837">
              <w:rPr>
                <w:rFonts w:eastAsia="標楷體" w:hAnsi="標楷體"/>
                <w:color w:val="000000"/>
                <w:kern w:val="0"/>
              </w:rPr>
              <w:t>海洋系、養殖系、海事大樓</w:t>
            </w:r>
            <w:r w:rsidRPr="00A82837">
              <w:rPr>
                <w:rFonts w:eastAsia="標楷體"/>
                <w:color w:val="000000"/>
                <w:kern w:val="0"/>
              </w:rPr>
              <w:t>e</w:t>
            </w:r>
            <w:r w:rsidRPr="00A82837">
              <w:rPr>
                <w:rFonts w:eastAsia="標楷體" w:hAnsi="標楷體"/>
                <w:color w:val="000000"/>
                <w:kern w:val="0"/>
              </w:rPr>
              <w:t>化教室冷氣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10,214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8,648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-15.33%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經所、首長宿舍(含短期學人用)、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生物實驗室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海事甲棟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23,540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25,346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7.67%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海資所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環漁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漁學館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2,342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2,296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-1.96%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食科系、</w:t>
            </w:r>
            <w:r w:rsidRPr="00FA5D42">
              <w:rPr>
                <w:rFonts w:ascii="標楷體" w:eastAsia="標楷體" w:hAnsi="標楷體" w:cs="新細明體" w:hint="eastAsia"/>
                <w:color w:val="000000"/>
                <w:kern w:val="0"/>
              </w:rPr>
              <w:t>動物實驗中心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工</w:t>
            </w:r>
            <w:r>
              <w:rPr>
                <w:rFonts w:ascii="標楷體" w:eastAsia="標楷體" w:hAnsi="標楷體" w:cs="新細明體" w:hint="eastAsia"/>
                <w:kern w:val="0"/>
              </w:rPr>
              <w:t>程館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76,431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80,826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5.75%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19,044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40,162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110.89%</w:t>
            </w:r>
          </w:p>
        </w:tc>
      </w:tr>
      <w:tr w:rsidR="005A168B" w:rsidRPr="00290EB5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F43A4F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FA5D42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安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生科院(舊)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707ED2" w:rsidRDefault="005A168B" w:rsidP="005A168B">
            <w:pPr>
              <w:jc w:val="right"/>
            </w:pPr>
            <w:r w:rsidRPr="00707ED2">
              <w:t xml:space="preserve"> 700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4204AB" w:rsidRDefault="005A168B" w:rsidP="005A168B">
            <w:pPr>
              <w:jc w:val="right"/>
            </w:pPr>
            <w:r w:rsidRPr="004204AB">
              <w:t xml:space="preserve"> 600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-14.29%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9910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生科院辦、養殖系、水產品檢驗中心、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海洋中心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科院館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116,521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113,527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-2.57%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機械系、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風雨走廊照明、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游泳池及學生宿舍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前路燈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1,677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5,189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209.42%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Pr="00503BB3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水生動物實驗中心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44,533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Pr="005A168B" w:rsidRDefault="005A168B" w:rsidP="005A168B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5A168B">
              <w:rPr>
                <w:sz w:val="22"/>
                <w:szCs w:val="22"/>
              </w:rPr>
              <w:t xml:space="preserve"> 42,759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-3.98%</w:t>
            </w:r>
          </w:p>
        </w:tc>
      </w:tr>
      <w:tr w:rsidR="005A168B" w:rsidRPr="00503BB3" w:rsidTr="005A168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8B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8B" w:rsidRDefault="005A168B" w:rsidP="005A16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B" w:rsidRPr="000E40AC" w:rsidRDefault="005A168B" w:rsidP="005A16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8B" w:rsidRDefault="005A168B" w:rsidP="005A168B">
            <w:pPr>
              <w:jc w:val="right"/>
            </w:pPr>
            <w:r w:rsidRPr="00707ED2">
              <w:t xml:space="preserve"> 6,422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68B" w:rsidRDefault="005A168B" w:rsidP="005A168B">
            <w:pPr>
              <w:jc w:val="right"/>
            </w:pPr>
            <w:r w:rsidRPr="004204AB">
              <w:t xml:space="preserve"> 8,227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68B" w:rsidRDefault="005A168B" w:rsidP="005A168B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28.11%</w:t>
            </w:r>
          </w:p>
        </w:tc>
      </w:tr>
      <w:tr w:rsidR="007868B2" w:rsidRPr="00503BB3" w:rsidTr="007A5DAA">
        <w:trPr>
          <w:trHeight w:val="35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B2" w:rsidRPr="00170C2A" w:rsidRDefault="007868B2" w:rsidP="007868B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Pr="00170C2A" w:rsidRDefault="007868B2" w:rsidP="007868B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1,133,877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1,192,319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color w:val="00B0F0"/>
                <w:sz w:val="22"/>
                <w:szCs w:val="22"/>
              </w:rPr>
              <w:t>5.15%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7868B2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7868B2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68B2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868B2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868B2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868B2" w:rsidRPr="00503BB3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行政單位館舍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運動中心(游泳池)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體育室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164BB5" w:rsidRDefault="007868B2" w:rsidP="007868B2">
            <w:pPr>
              <w:jc w:val="right"/>
            </w:pPr>
            <w:r w:rsidRPr="00164BB5">
              <w:t xml:space="preserve"> 22,601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DE6FD7" w:rsidRDefault="007868B2" w:rsidP="007868B2">
            <w:pPr>
              <w:jc w:val="right"/>
            </w:pPr>
            <w:r w:rsidRPr="00DE6FD7">
              <w:t xml:space="preserve"> 19,022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color w:val="00B050"/>
                <w:kern w:val="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-15.84%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164BB5" w:rsidRDefault="007868B2" w:rsidP="007868B2">
            <w:pPr>
              <w:jc w:val="right"/>
            </w:pPr>
            <w:r w:rsidRPr="00164BB5">
              <w:t xml:space="preserve"> 27,605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DE6FD7" w:rsidRDefault="007868B2" w:rsidP="007868B2">
            <w:pPr>
              <w:jc w:val="right"/>
            </w:pPr>
            <w:r w:rsidRPr="00DE6FD7">
              <w:t xml:space="preserve"> 34,614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>
              <w:rPr>
                <w:b/>
                <w:bCs/>
                <w:color w:val="538DD5"/>
                <w:sz w:val="22"/>
                <w:szCs w:val="22"/>
              </w:rPr>
              <w:t>25.39%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體育室、國際事務處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164BB5" w:rsidRDefault="007868B2" w:rsidP="007868B2">
            <w:pPr>
              <w:jc w:val="right"/>
            </w:pPr>
            <w:r w:rsidRPr="00164BB5">
              <w:t xml:space="preserve"> 67,610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DE6FD7" w:rsidRDefault="007868B2" w:rsidP="007868B2">
            <w:pPr>
              <w:jc w:val="right"/>
            </w:pPr>
            <w:r w:rsidRPr="00DE6FD7">
              <w:t xml:space="preserve"> 55,160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-18.41%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行政大樓、駐警隊、籃球場照明、路燈、男</w:t>
            </w:r>
            <w:proofErr w:type="gramStart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一舍揚泵浦</w:t>
            </w:r>
            <w:proofErr w:type="gramEnd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水、大型LED電視看板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31,384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28,973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-7.68%</w:t>
            </w:r>
          </w:p>
        </w:tc>
      </w:tr>
      <w:tr w:rsidR="007868B2" w:rsidRPr="00503BB3" w:rsidTr="00B814C9">
        <w:trPr>
          <w:trHeight w:val="247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FA3FB9">
              <w:rPr>
                <w:rFonts w:eastAsia="標楷體"/>
                <w:kern w:val="0"/>
              </w:rPr>
              <w:t>B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36900">
              <w:rPr>
                <w:rFonts w:ascii="標楷體" w:eastAsia="標楷體" w:hAnsi="標楷體" w:cs="新細明體" w:hint="eastAsia"/>
                <w:kern w:val="0"/>
              </w:rPr>
              <w:t>風鈴巷海音咖啡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164BB5" w:rsidRDefault="007868B2" w:rsidP="007868B2">
            <w:pPr>
              <w:jc w:val="right"/>
            </w:pPr>
            <w:r w:rsidRPr="00164BB5">
              <w:t xml:space="preserve"> 73,228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DE6FD7" w:rsidRDefault="007868B2" w:rsidP="007868B2">
            <w:pPr>
              <w:jc w:val="right"/>
            </w:pPr>
            <w:r w:rsidRPr="00DE6FD7">
              <w:t xml:space="preserve"> 67,603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-7.68%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海洋廳、展示廳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164BB5" w:rsidRDefault="007868B2" w:rsidP="007868B2">
            <w:pPr>
              <w:jc w:val="right"/>
            </w:pPr>
            <w:r w:rsidRPr="00164BB5">
              <w:t xml:space="preserve"> 9,433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DE6FD7" w:rsidRDefault="007868B2" w:rsidP="007868B2">
            <w:pPr>
              <w:jc w:val="right"/>
            </w:pPr>
            <w:r w:rsidRPr="00DE6FD7">
              <w:t xml:space="preserve"> 6,164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-34.65%</w:t>
            </w:r>
          </w:p>
        </w:tc>
      </w:tr>
      <w:tr w:rsidR="007868B2" w:rsidRPr="00503BB3" w:rsidTr="00C33945">
        <w:trPr>
          <w:trHeight w:val="655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採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編組、閱覽組、參考諮詢組、藝文中心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23,959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18,067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-24.59%</w:t>
            </w:r>
          </w:p>
        </w:tc>
      </w:tr>
      <w:tr w:rsidR="007868B2" w:rsidRPr="00503BB3" w:rsidTr="00B814C9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處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、貴族世家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Default="007868B2" w:rsidP="007868B2">
            <w:pPr>
              <w:jc w:val="right"/>
            </w:pPr>
            <w:r w:rsidRPr="00164BB5">
              <w:t xml:space="preserve"> 57,152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Default="007868B2" w:rsidP="007868B2">
            <w:pPr>
              <w:jc w:val="right"/>
            </w:pPr>
            <w:r w:rsidRPr="00DE6FD7">
              <w:t xml:space="preserve"> 47,016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-17.74%</w:t>
            </w:r>
          </w:p>
        </w:tc>
      </w:tr>
      <w:tr w:rsidR="007868B2" w:rsidRPr="0054644E" w:rsidTr="00A52D9F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8B2" w:rsidRPr="00170C2A" w:rsidRDefault="007868B2" w:rsidP="007868B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Pr="00503BB3" w:rsidRDefault="007868B2" w:rsidP="007868B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312,972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276,619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noWrap/>
            <w:vAlign w:val="center"/>
          </w:tcPr>
          <w:p w:rsidR="007868B2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-11.62%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616D85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7868B2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="007868B2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7868B2" w:rsidRPr="00503BB3" w:rsidTr="00FE6F57">
        <w:trPr>
          <w:trHeight w:val="66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8B2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868B2" w:rsidRPr="00503BB3" w:rsidRDefault="007868B2" w:rsidP="00786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學生宿舍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0E5947" w:rsidRDefault="007868B2" w:rsidP="007868B2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海洋文創設</w:t>
            </w:r>
            <w:proofErr w:type="gramEnd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計系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綜合三館</w:t>
            </w:r>
            <w:r>
              <w:rPr>
                <w:rFonts w:ascii="標楷體" w:eastAsia="標楷體" w:hAnsi="標楷體" w:cs="新細明體" w:hint="eastAsia"/>
                <w:kern w:val="0"/>
              </w:rPr>
              <w:t>(教學中心、營繕組、環安組)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海事大樓乙棟照明</w:t>
            </w:r>
            <w:r>
              <w:rPr>
                <w:rFonts w:ascii="標楷體" w:eastAsia="標楷體" w:hAnsi="標楷體" w:cs="新細明體" w:hint="eastAsia"/>
                <w:kern w:val="0"/>
              </w:rPr>
              <w:t>、研發處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男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32,734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7868B2" w:rsidRDefault="007868B2" w:rsidP="007868B2">
            <w:pPr>
              <w:spacing w:line="600" w:lineRule="auto"/>
              <w:jc w:val="right"/>
              <w:rPr>
                <w:sz w:val="22"/>
                <w:szCs w:val="22"/>
              </w:rPr>
            </w:pPr>
            <w:r w:rsidRPr="007868B2">
              <w:rPr>
                <w:sz w:val="22"/>
                <w:szCs w:val="22"/>
              </w:rPr>
              <w:t xml:space="preserve"> 23,912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b/>
                <w:bCs/>
                <w:color w:val="00B050"/>
                <w:kern w:val="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-26.95%</w:t>
            </w:r>
          </w:p>
        </w:tc>
      </w:tr>
      <w:tr w:rsidR="007868B2" w:rsidRPr="00503BB3" w:rsidTr="00FE6F57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、全家便利商店</w:t>
            </w: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（海洋店）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235BFE" w:rsidRDefault="007868B2" w:rsidP="007868B2">
            <w:pPr>
              <w:jc w:val="right"/>
            </w:pPr>
            <w:r w:rsidRPr="00235BFE">
              <w:t xml:space="preserve"> 74,468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555C74" w:rsidRDefault="007868B2" w:rsidP="007868B2">
            <w:pPr>
              <w:jc w:val="right"/>
            </w:pPr>
            <w:r w:rsidRPr="00555C74">
              <w:t xml:space="preserve"> 52,666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-29.28%</w:t>
            </w:r>
          </w:p>
        </w:tc>
      </w:tr>
      <w:tr w:rsidR="007868B2" w:rsidRPr="00503BB3" w:rsidTr="00FE6F57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0E5947" w:rsidRDefault="007868B2" w:rsidP="007868B2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勇泉商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場(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第二餐廳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男三舍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Pr="00235BFE" w:rsidRDefault="007868B2" w:rsidP="007868B2">
            <w:pPr>
              <w:jc w:val="right"/>
            </w:pPr>
            <w:r w:rsidRPr="00235BFE">
              <w:t xml:space="preserve"> 52,140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Pr="00555C74" w:rsidRDefault="007868B2" w:rsidP="007868B2">
            <w:pPr>
              <w:jc w:val="right"/>
            </w:pPr>
            <w:r w:rsidRPr="00555C74">
              <w:t xml:space="preserve"> 35,740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-31.45%</w:t>
            </w:r>
          </w:p>
        </w:tc>
      </w:tr>
      <w:tr w:rsidR="007868B2" w:rsidRPr="00503BB3" w:rsidTr="00FE6F57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2" w:rsidRPr="00503BB3" w:rsidRDefault="007868B2" w:rsidP="007868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B2" w:rsidRPr="000E40AC" w:rsidRDefault="007868B2" w:rsidP="007868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女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B2" w:rsidRDefault="007868B2" w:rsidP="007868B2">
            <w:pPr>
              <w:jc w:val="right"/>
            </w:pPr>
            <w:r w:rsidRPr="00235BFE">
              <w:t xml:space="preserve"> 22,151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B2" w:rsidRDefault="007868B2" w:rsidP="007868B2">
            <w:pPr>
              <w:jc w:val="right"/>
            </w:pPr>
            <w:r w:rsidRPr="00555C74">
              <w:t xml:space="preserve"> 10,580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-52.24%</w:t>
            </w:r>
          </w:p>
        </w:tc>
      </w:tr>
      <w:tr w:rsidR="007868B2" w:rsidRPr="00503BB3" w:rsidTr="00A52D9F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B2" w:rsidRPr="00503BB3" w:rsidRDefault="007868B2" w:rsidP="007868B2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B2" w:rsidRPr="00503BB3" w:rsidRDefault="007868B2" w:rsidP="007868B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181,493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122,898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-32.28%</w:t>
            </w:r>
          </w:p>
        </w:tc>
      </w:tr>
      <w:tr w:rsidR="007868B2" w:rsidRPr="00290EB5" w:rsidTr="007A5DAA">
        <w:trPr>
          <w:trHeight w:val="315"/>
        </w:trPr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B2" w:rsidRPr="00B7340C" w:rsidRDefault="007868B2" w:rsidP="007868B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7340C">
              <w:rPr>
                <w:rFonts w:ascii="標楷體" w:eastAsia="標楷體" w:hAnsi="標楷體" w:hint="eastAsia"/>
                <w:b/>
                <w:color w:val="000000"/>
                <w:kern w:val="0"/>
              </w:rPr>
              <w:t>總   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868B2" w:rsidRDefault="007868B2" w:rsidP="007868B2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1,628,342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1,591,836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868B2" w:rsidRDefault="007868B2" w:rsidP="007868B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-2.24%</w:t>
            </w:r>
          </w:p>
        </w:tc>
      </w:tr>
    </w:tbl>
    <w:p w:rsidR="00474BEE" w:rsidRDefault="00474BEE" w:rsidP="003F00AE">
      <w:pPr>
        <w:spacing w:afterLines="20" w:after="72"/>
        <w:rPr>
          <w:rFonts w:eastAsia="標楷體" w:hAnsi="標楷體"/>
          <w:b/>
        </w:rPr>
      </w:pPr>
      <w:r>
        <w:rPr>
          <w:rFonts w:eastAsia="標楷體" w:hint="eastAsia"/>
          <w:b/>
        </w:rPr>
        <w:t>表二</w:t>
      </w:r>
      <w:r>
        <w:rPr>
          <w:rFonts w:eastAsia="標楷體" w:hint="eastAsia"/>
          <w:b/>
        </w:rPr>
        <w:t xml:space="preserve"> </w:t>
      </w:r>
      <w:r w:rsidRPr="00E7530C">
        <w:rPr>
          <w:rFonts w:eastAsia="標楷體" w:hint="eastAsia"/>
          <w:b/>
          <w:color w:val="FF0000"/>
        </w:rPr>
        <w:t xml:space="preserve"> 1</w:t>
      </w:r>
      <w:r w:rsidR="00926403">
        <w:rPr>
          <w:rFonts w:eastAsia="標楷體"/>
          <w:b/>
          <w:color w:val="FF0000"/>
        </w:rPr>
        <w:t>10</w:t>
      </w:r>
      <w:r w:rsidRPr="00E7530C">
        <w:rPr>
          <w:rFonts w:eastAsia="標楷體" w:hint="eastAsia"/>
          <w:b/>
          <w:color w:val="FF0000"/>
        </w:rPr>
        <w:t>年</w:t>
      </w:r>
      <w:r w:rsidR="00926403">
        <w:rPr>
          <w:rFonts w:eastAsia="標楷體"/>
          <w:b/>
          <w:color w:val="FF0000"/>
        </w:rPr>
        <w:t>0</w:t>
      </w:r>
      <w:r w:rsidR="007868B2">
        <w:rPr>
          <w:rFonts w:eastAsia="標楷體"/>
          <w:b/>
          <w:color w:val="FF0000"/>
        </w:rPr>
        <w:t>7</w:t>
      </w:r>
      <w:r w:rsidR="00410A6A" w:rsidRPr="001A52FD">
        <w:rPr>
          <w:rFonts w:eastAsia="標楷體" w:hint="eastAsia"/>
          <w:b/>
          <w:color w:val="FF0000"/>
        </w:rPr>
        <w:t>月</w:t>
      </w:r>
      <w:r w:rsidRPr="00212B37">
        <w:rPr>
          <w:rFonts w:eastAsia="標楷體" w:hint="eastAsia"/>
          <w:b/>
          <w:color w:val="C00000"/>
        </w:rPr>
        <w:t>~</w:t>
      </w:r>
      <w:r w:rsidR="00C53983" w:rsidRPr="00C53983">
        <w:rPr>
          <w:rFonts w:eastAsia="標楷體" w:hint="eastAsia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="00C53983" w:rsidRPr="00C53983">
        <w:rPr>
          <w:rFonts w:eastAsia="標楷體" w:hint="eastAsia"/>
          <w:b/>
          <w:color w:val="FF0000"/>
        </w:rPr>
        <w:t>年</w:t>
      </w:r>
      <w:r w:rsidR="003228F8">
        <w:rPr>
          <w:rFonts w:eastAsia="標楷體"/>
          <w:b/>
          <w:color w:val="FF0000"/>
        </w:rPr>
        <w:t>0</w:t>
      </w:r>
      <w:r w:rsidR="007868B2">
        <w:rPr>
          <w:rFonts w:eastAsia="標楷體"/>
          <w:b/>
          <w:color w:val="FF0000"/>
        </w:rPr>
        <w:t>9</w:t>
      </w:r>
      <w:r w:rsidRPr="009D36C7">
        <w:rPr>
          <w:rFonts w:eastAsia="標楷體" w:hAnsi="標楷體"/>
          <w:b/>
          <w:color w:val="FF0000"/>
        </w:rPr>
        <w:t>月</w:t>
      </w:r>
      <w:r w:rsidRPr="00A764C9">
        <w:rPr>
          <w:rFonts w:eastAsia="標楷體" w:hAnsi="標楷體"/>
          <w:b/>
        </w:rPr>
        <w:t>校內</w:t>
      </w:r>
      <w:r w:rsidR="009A607C">
        <w:rPr>
          <w:rFonts w:eastAsia="標楷體" w:hAnsi="標楷體" w:hint="eastAsia"/>
          <w:b/>
        </w:rPr>
        <w:t>自設電錶</w:t>
      </w:r>
      <w:r w:rsidRPr="00A764C9">
        <w:rPr>
          <w:rFonts w:eastAsia="標楷體" w:hAnsi="標楷體"/>
          <w:b/>
        </w:rPr>
        <w:t>總用電</w:t>
      </w:r>
      <w:r w:rsidRPr="00A764C9">
        <w:rPr>
          <w:rFonts w:eastAsia="標楷體"/>
          <w:b/>
        </w:rPr>
        <w:t>(</w:t>
      </w:r>
      <w:r w:rsidRPr="00A764C9">
        <w:rPr>
          <w:rFonts w:eastAsia="標楷體" w:hAnsi="標楷體"/>
          <w:b/>
        </w:rPr>
        <w:t>量</w:t>
      </w:r>
      <w:r w:rsidRPr="00A764C9">
        <w:rPr>
          <w:rFonts w:eastAsia="標楷體"/>
          <w:b/>
        </w:rPr>
        <w:t>)</w:t>
      </w:r>
      <w:r w:rsidRPr="00A764C9">
        <w:rPr>
          <w:rFonts w:eastAsia="標楷體" w:hAnsi="標楷體"/>
          <w:b/>
        </w:rPr>
        <w:t>之變動情形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262"/>
        <w:gridCol w:w="2262"/>
        <w:gridCol w:w="2262"/>
      </w:tblGrid>
      <w:tr w:rsidR="007868B2" w:rsidRPr="00A764C9" w:rsidTr="004733AB">
        <w:trPr>
          <w:trHeight w:val="373"/>
        </w:trPr>
        <w:tc>
          <w:tcPr>
            <w:tcW w:w="2313" w:type="dxa"/>
          </w:tcPr>
          <w:p w:rsidR="007868B2" w:rsidRPr="003122EA" w:rsidRDefault="007868B2" w:rsidP="007868B2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2262" w:type="dxa"/>
          </w:tcPr>
          <w:p w:rsidR="007868B2" w:rsidRPr="00695E33" w:rsidRDefault="007868B2" w:rsidP="007868B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07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7868B2" w:rsidRPr="00695E33" w:rsidRDefault="007868B2" w:rsidP="007868B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08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7868B2" w:rsidRPr="00695E33" w:rsidRDefault="007868B2" w:rsidP="007868B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</w:tr>
      <w:tr w:rsidR="007868B2" w:rsidRPr="00A764C9" w:rsidTr="00A52D9F">
        <w:trPr>
          <w:trHeight w:val="373"/>
        </w:trPr>
        <w:tc>
          <w:tcPr>
            <w:tcW w:w="2313" w:type="dxa"/>
          </w:tcPr>
          <w:p w:rsidR="007868B2" w:rsidRPr="003122EA" w:rsidRDefault="007868B2" w:rsidP="007868B2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總用電量</w:t>
            </w:r>
            <w:r w:rsidRPr="003122EA">
              <w:rPr>
                <w:rFonts w:eastAsia="標楷體"/>
                <w:kern w:val="0"/>
              </w:rPr>
              <w:t>(</w:t>
            </w:r>
            <w:r w:rsidRPr="003122EA">
              <w:rPr>
                <w:rFonts w:eastAsia="標楷體" w:hAnsi="標楷體"/>
                <w:kern w:val="0"/>
              </w:rPr>
              <w:t>度</w:t>
            </w:r>
            <w:r w:rsidRPr="003122EA">
              <w:rPr>
                <w:rFonts w:eastAsia="標楷體"/>
                <w:kern w:val="0"/>
              </w:rPr>
              <w:t>)</w:t>
            </w:r>
          </w:p>
        </w:tc>
        <w:tc>
          <w:tcPr>
            <w:tcW w:w="2262" w:type="dxa"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1,528,510</w:t>
            </w:r>
          </w:p>
        </w:tc>
        <w:tc>
          <w:tcPr>
            <w:tcW w:w="2262" w:type="dxa"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1,415,584</w:t>
            </w:r>
          </w:p>
        </w:tc>
        <w:tc>
          <w:tcPr>
            <w:tcW w:w="2262" w:type="dxa"/>
            <w:vAlign w:val="center"/>
          </w:tcPr>
          <w:p w:rsidR="007868B2" w:rsidRDefault="007868B2" w:rsidP="007868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1,591,836 </w:t>
            </w:r>
          </w:p>
        </w:tc>
      </w:tr>
      <w:tr w:rsidR="007868B2" w:rsidRPr="00A764C9" w:rsidTr="004733AB">
        <w:trPr>
          <w:trHeight w:val="746"/>
        </w:trPr>
        <w:tc>
          <w:tcPr>
            <w:tcW w:w="2313" w:type="dxa"/>
          </w:tcPr>
          <w:p w:rsidR="007868B2" w:rsidRPr="003122EA" w:rsidRDefault="007868B2" w:rsidP="007868B2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較去年同期之</w:t>
            </w:r>
          </w:p>
          <w:p w:rsidR="007868B2" w:rsidRPr="003122EA" w:rsidRDefault="007868B2" w:rsidP="007868B2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變動百分比</w:t>
            </w:r>
            <w:r w:rsidRPr="003122EA">
              <w:rPr>
                <w:rFonts w:eastAsia="標楷體"/>
                <w:kern w:val="0"/>
              </w:rPr>
              <w:t>(%)</w:t>
            </w:r>
          </w:p>
        </w:tc>
        <w:tc>
          <w:tcPr>
            <w:tcW w:w="2262" w:type="dxa"/>
            <w:vAlign w:val="center"/>
          </w:tcPr>
          <w:p w:rsidR="007868B2" w:rsidRPr="001A3003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 w:rsidRPr="00402F83">
              <w:rPr>
                <w:color w:val="00B050"/>
                <w:sz w:val="22"/>
                <w:szCs w:val="22"/>
              </w:rPr>
              <w:t>-11.02%</w:t>
            </w:r>
          </w:p>
        </w:tc>
        <w:tc>
          <w:tcPr>
            <w:tcW w:w="2262" w:type="dxa"/>
            <w:vAlign w:val="center"/>
          </w:tcPr>
          <w:p w:rsidR="007868B2" w:rsidRPr="001A3003" w:rsidRDefault="007868B2" w:rsidP="007868B2">
            <w:pPr>
              <w:jc w:val="right"/>
              <w:rPr>
                <w:color w:val="00B050"/>
                <w:sz w:val="22"/>
                <w:szCs w:val="22"/>
              </w:rPr>
            </w:pPr>
            <w:r w:rsidRPr="00CC0EB0">
              <w:rPr>
                <w:color w:val="00B050"/>
                <w:sz w:val="22"/>
                <w:szCs w:val="22"/>
              </w:rPr>
              <w:t>-11.91%</w:t>
            </w:r>
          </w:p>
        </w:tc>
        <w:tc>
          <w:tcPr>
            <w:tcW w:w="2262" w:type="dxa"/>
            <w:vAlign w:val="center"/>
          </w:tcPr>
          <w:p w:rsidR="007868B2" w:rsidRPr="001A3003" w:rsidRDefault="001A3AD7" w:rsidP="007868B2">
            <w:pPr>
              <w:jc w:val="right"/>
              <w:rPr>
                <w:color w:val="00B050"/>
                <w:sz w:val="22"/>
                <w:szCs w:val="22"/>
              </w:rPr>
            </w:pPr>
            <w:r w:rsidRPr="001A3AD7">
              <w:rPr>
                <w:b/>
                <w:bCs/>
                <w:color w:val="00B050"/>
                <w:sz w:val="22"/>
                <w:szCs w:val="22"/>
              </w:rPr>
              <w:t>-2.24%</w:t>
            </w:r>
          </w:p>
        </w:tc>
      </w:tr>
    </w:tbl>
    <w:p w:rsidR="000C57D0" w:rsidRDefault="000C57D0" w:rsidP="00EA3A76">
      <w:pPr>
        <w:snapToGrid w:val="0"/>
        <w:rPr>
          <w:rFonts w:eastAsia="標楷體" w:hAnsi="標楷體"/>
          <w:b/>
        </w:rPr>
      </w:pPr>
    </w:p>
    <w:p w:rsidR="00FD1552" w:rsidRDefault="00083BCA" w:rsidP="00301E1C">
      <w:pPr>
        <w:ind w:left="142" w:hangingChars="59" w:hanging="142"/>
        <w:rPr>
          <w:noProof/>
        </w:rPr>
      </w:pPr>
      <w:r>
        <w:rPr>
          <w:noProof/>
        </w:rPr>
        <w:drawing>
          <wp:inline distT="0" distB="0" distL="0" distR="0" wp14:anchorId="4739C267" wp14:editId="0268A5FB">
            <wp:extent cx="6228080" cy="3042285"/>
            <wp:effectExtent l="0" t="0" r="1270" b="5715"/>
            <wp:docPr id="3" name="圖表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A9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419B" w:rsidRDefault="00083BCA" w:rsidP="00301E1C">
      <w:pPr>
        <w:ind w:left="142" w:hangingChars="59" w:hanging="142"/>
        <w:rPr>
          <w:rFonts w:eastAsia="標楷體" w:hAnsi="標楷體"/>
          <w:b/>
          <w:noProof/>
        </w:rPr>
      </w:pPr>
      <w:r>
        <w:rPr>
          <w:noProof/>
        </w:rPr>
        <w:drawing>
          <wp:inline distT="0" distB="0" distL="0" distR="0" wp14:anchorId="36775105" wp14:editId="759FC202">
            <wp:extent cx="6228080" cy="2954020"/>
            <wp:effectExtent l="0" t="0" r="1270" b="17780"/>
            <wp:docPr id="5" name="圖表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B9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419B" w:rsidRDefault="00C33945" w:rsidP="00301E1C">
      <w:pPr>
        <w:ind w:left="142" w:hangingChars="59" w:hanging="142"/>
        <w:rPr>
          <w:rFonts w:eastAsia="標楷體" w:hAnsi="標楷體"/>
          <w:b/>
          <w:noProof/>
        </w:rPr>
      </w:pPr>
      <w:r>
        <w:rPr>
          <w:noProof/>
        </w:rPr>
        <w:lastRenderedPageBreak/>
        <w:drawing>
          <wp:inline distT="0" distB="0" distL="0" distR="0" wp14:anchorId="2D491718" wp14:editId="32DE6CC8">
            <wp:extent cx="6228080" cy="3118485"/>
            <wp:effectExtent l="0" t="0" r="1270" b="5715"/>
            <wp:docPr id="6" name="圖表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9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6403" w:rsidRDefault="00926403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FF5B8F" w:rsidRDefault="00FF5B8F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FF5B8F" w:rsidRDefault="00FF5B8F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565F27" w:rsidRPr="00F0596C" w:rsidRDefault="00565F27" w:rsidP="00565F27">
      <w:pPr>
        <w:snapToGrid w:val="0"/>
        <w:spacing w:afterLines="20" w:after="72"/>
        <w:rPr>
          <w:b/>
        </w:rPr>
      </w:pPr>
      <w:r w:rsidRPr="00F0596C">
        <w:rPr>
          <w:rFonts w:ascii="標楷體" w:eastAsia="標楷體" w:hAnsi="標楷體" w:hint="eastAsia"/>
          <w:b/>
        </w:rPr>
        <w:t>表</w:t>
      </w:r>
      <w:proofErr w:type="gramStart"/>
      <w:r w:rsidRPr="00F0596C">
        <w:rPr>
          <w:rFonts w:ascii="標楷體" w:eastAsia="標楷體" w:hAnsi="標楷體" w:hint="eastAsia"/>
          <w:b/>
        </w:rPr>
        <w:t>三</w:t>
      </w:r>
      <w:proofErr w:type="gramEnd"/>
      <w:r w:rsidRPr="00F0596C">
        <w:rPr>
          <w:rFonts w:ascii="標楷體" w:eastAsia="標楷體" w:hAnsi="標楷體" w:hint="eastAsia"/>
          <w:b/>
        </w:rPr>
        <w:t>：</w:t>
      </w:r>
      <w:r w:rsidRPr="00F0596C">
        <w:rPr>
          <w:rFonts w:eastAsia="標楷體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Pr="00F0596C">
        <w:rPr>
          <w:rFonts w:eastAsia="標楷體" w:hAnsi="標楷體"/>
          <w:b/>
          <w:color w:val="FF0000"/>
        </w:rPr>
        <w:t>年</w:t>
      </w:r>
      <w:r w:rsidR="003228F8">
        <w:rPr>
          <w:rFonts w:eastAsia="標楷體" w:hAnsi="標楷體"/>
          <w:b/>
          <w:color w:val="FF0000"/>
        </w:rPr>
        <w:t>0</w:t>
      </w:r>
      <w:r w:rsidR="00C33945">
        <w:rPr>
          <w:rFonts w:eastAsia="標楷體" w:hAnsi="標楷體"/>
          <w:b/>
          <w:color w:val="FF0000"/>
        </w:rPr>
        <w:t>9</w:t>
      </w:r>
      <w:r w:rsidRPr="00F0596C">
        <w:rPr>
          <w:rFonts w:ascii="標楷體" w:eastAsia="標楷體" w:hAnsi="標楷體" w:hint="eastAsia"/>
          <w:b/>
          <w:color w:val="FF0000"/>
        </w:rPr>
        <w:t>月</w:t>
      </w:r>
      <w:r w:rsidRPr="00F0596C">
        <w:rPr>
          <w:rFonts w:ascii="標楷體" w:eastAsia="標楷體" w:hAnsi="標楷體" w:hint="eastAsia"/>
          <w:b/>
        </w:rPr>
        <w:t>校內用水(量)較去年同期之變動情形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160"/>
        <w:gridCol w:w="1595"/>
        <w:gridCol w:w="1435"/>
        <w:gridCol w:w="1417"/>
        <w:gridCol w:w="1559"/>
      </w:tblGrid>
      <w:tr w:rsidR="00DC5490" w:rsidRPr="00F010D1" w:rsidTr="00760180">
        <w:trPr>
          <w:trHeight w:val="33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490" w:rsidRPr="00F010D1" w:rsidRDefault="00DC5490" w:rsidP="00DC549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>每月用水(登載資料為</w:t>
            </w:r>
            <w:proofErr w:type="gramStart"/>
            <w:r w:rsidRPr="00F010D1">
              <w:rPr>
                <w:rFonts w:ascii="新細明體" w:hAnsi="新細明體" w:cs="新細明體" w:hint="eastAsia"/>
                <w:kern w:val="0"/>
              </w:rPr>
              <w:t>當月耗</w:t>
            </w:r>
            <w:proofErr w:type="gramEnd"/>
            <w:r w:rsidRPr="00F010D1">
              <w:rPr>
                <w:rFonts w:ascii="新細明體" w:hAnsi="新細明體" w:cs="新細明體" w:hint="eastAsia"/>
                <w:kern w:val="0"/>
              </w:rPr>
              <w:t>水量)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Default="00DC5490" w:rsidP="00DC549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109</w:t>
            </w:r>
            <w:r>
              <w:rPr>
                <w:rFonts w:hint="eastAsia"/>
                <w:b/>
                <w:bCs/>
              </w:rPr>
              <w:t>年</w:t>
            </w:r>
            <w:r w:rsidR="00EB6DC2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Default="00DC5490" w:rsidP="00DC5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>
              <w:rPr>
                <w:rFonts w:hint="eastAsia"/>
                <w:b/>
                <w:bCs/>
              </w:rPr>
              <w:t>年</w:t>
            </w:r>
            <w:r w:rsidR="00EB6DC2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Pr="00543980" w:rsidRDefault="00DC5490" w:rsidP="00DC5490">
            <w:pPr>
              <w:widowControl/>
              <w:jc w:val="center"/>
              <w:rPr>
                <w:kern w:val="0"/>
              </w:rPr>
            </w:pPr>
            <w:r w:rsidRPr="00543980">
              <w:rPr>
                <w:kern w:val="0"/>
              </w:rPr>
              <w:t>變動百分比</w:t>
            </w:r>
            <w:r w:rsidRPr="00543980">
              <w:rPr>
                <w:kern w:val="0"/>
              </w:rPr>
              <w:t>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航管系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11-01-0452-002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widowControl/>
              <w:jc w:val="righ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 xml:space="preserve">10,994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13,633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widowControl/>
              <w:jc w:val="right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</w:rPr>
              <w:t>24.00%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綜合二館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11,968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12,226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2.16%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變電站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7,747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4,665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-39.78%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漁學館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11-01-0461-001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1,683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-61.91%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生科院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-9.42%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52044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祥</w:t>
            </w:r>
            <w:proofErr w:type="gramEnd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豐校門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11-01-0463-009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-67.22%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大型空蝕水槽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5,243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5,485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4.62%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學生活動中心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1,148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-93.82%</w:t>
            </w:r>
          </w:p>
        </w:tc>
      </w:tr>
      <w:tr w:rsidR="00EB6DC2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Pr="00F010D1" w:rsidRDefault="00EB6DC2" w:rsidP="00EB6DC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總用水量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widowControl/>
              <w:jc w:val="righ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 xml:space="preserve">39,971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37,411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DC2" w:rsidRDefault="00EB6DC2" w:rsidP="00EB6DC2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-6.40%</w:t>
            </w:r>
          </w:p>
        </w:tc>
      </w:tr>
    </w:tbl>
    <w:p w:rsidR="00565F27" w:rsidRDefault="00565F27" w:rsidP="00565F27">
      <w:pPr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資料來源：自來水公司</w:t>
      </w:r>
      <w:r>
        <w:rPr>
          <w:rFonts w:eastAsia="標楷體" w:hint="eastAsia"/>
          <w:b/>
        </w:rPr>
        <w:t>1</w:t>
      </w:r>
      <w:r w:rsidR="005B0B96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5B0B96">
        <w:rPr>
          <w:rFonts w:eastAsia="標楷體" w:hint="eastAsia"/>
          <w:b/>
        </w:rPr>
        <w:t>0</w:t>
      </w:r>
      <w:r w:rsidR="002930B9">
        <w:rPr>
          <w:rFonts w:eastAsia="標楷體"/>
          <w:b/>
        </w:rPr>
        <w:t>8</w:t>
      </w:r>
      <w:r>
        <w:rPr>
          <w:rFonts w:eastAsia="標楷體" w:hint="eastAsia"/>
          <w:b/>
        </w:rPr>
        <w:t>月自來水費收據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DC5490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DC5490">
        <w:rPr>
          <w:rFonts w:eastAsia="標楷體"/>
          <w:b/>
        </w:rPr>
        <w:t>0</w:t>
      </w:r>
      <w:r w:rsidR="00EB6DC2">
        <w:rPr>
          <w:rFonts w:eastAsia="標楷體"/>
          <w:b/>
        </w:rPr>
        <w:t>7</w:t>
      </w:r>
      <w:r w:rsidR="00DC5490">
        <w:rPr>
          <w:rFonts w:eastAsia="標楷體" w:hint="eastAsia"/>
          <w:b/>
        </w:rPr>
        <w:t>/</w:t>
      </w:r>
      <w:r w:rsidR="00EB6DC2">
        <w:rPr>
          <w:rFonts w:eastAsia="標楷體"/>
          <w:b/>
        </w:rPr>
        <w:t>20</w:t>
      </w:r>
      <w:r>
        <w:rPr>
          <w:rFonts w:eastAsia="標楷體" w:hint="eastAsia"/>
          <w:b/>
        </w:rPr>
        <w:t>~1</w:t>
      </w:r>
      <w:r w:rsidR="00A24166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A24166">
        <w:rPr>
          <w:rFonts w:eastAsia="標楷體"/>
          <w:b/>
        </w:rPr>
        <w:t>0</w:t>
      </w:r>
      <w:r w:rsidR="00EB6DC2">
        <w:rPr>
          <w:rFonts w:eastAsia="標楷體"/>
          <w:b/>
        </w:rPr>
        <w:t>8</w:t>
      </w:r>
      <w:r>
        <w:rPr>
          <w:rFonts w:eastAsia="標楷體" w:hint="eastAsia"/>
          <w:b/>
        </w:rPr>
        <w:t>/</w:t>
      </w:r>
      <w:r w:rsidR="00345596">
        <w:rPr>
          <w:rFonts w:eastAsia="標楷體"/>
          <w:b/>
        </w:rPr>
        <w:t>1</w:t>
      </w:r>
      <w:r w:rsidR="002930B9">
        <w:rPr>
          <w:rFonts w:eastAsia="標楷體"/>
          <w:b/>
        </w:rPr>
        <w:t>9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4A572D" w:rsidRDefault="005E5554" w:rsidP="00565F27">
      <w:pPr>
        <w:spacing w:afterLines="20" w:after="72"/>
        <w:rPr>
          <w:rFonts w:eastAsia="標楷體"/>
          <w:b/>
        </w:rPr>
      </w:pPr>
      <w:r>
        <w:rPr>
          <w:noProof/>
        </w:rPr>
        <w:lastRenderedPageBreak/>
        <w:drawing>
          <wp:inline distT="0" distB="0" distL="0" distR="0" wp14:anchorId="1E723B81" wp14:editId="03E04CA0">
            <wp:extent cx="6228080" cy="2546985"/>
            <wp:effectExtent l="0" t="0" r="1270" b="5715"/>
            <wp:docPr id="7" name="圖表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205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53E8" w:rsidRDefault="007B53E8" w:rsidP="00565F27">
      <w:pPr>
        <w:spacing w:afterLines="20" w:after="72"/>
        <w:rPr>
          <w:rFonts w:eastAsia="標楷體"/>
          <w:b/>
        </w:rPr>
      </w:pPr>
    </w:p>
    <w:p w:rsidR="00565F27" w:rsidRDefault="00565F27" w:rsidP="00565F27">
      <w:pPr>
        <w:snapToGrid w:val="0"/>
        <w:spacing w:afterLines="20" w:after="72"/>
        <w:ind w:left="480" w:hangingChars="200" w:hanging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備註：用水</w:t>
      </w:r>
      <w:r w:rsidR="00CA6A94">
        <w:rPr>
          <w:rFonts w:eastAsia="標楷體" w:hAnsi="標楷體" w:hint="eastAsia"/>
          <w:b/>
        </w:rPr>
        <w:t>大幅</w:t>
      </w:r>
      <w:r>
        <w:rPr>
          <w:rFonts w:eastAsia="標楷體" w:hAnsi="標楷體" w:hint="eastAsia"/>
          <w:b/>
        </w:rPr>
        <w:t>增加自來水供水區及使用館樓：</w:t>
      </w:r>
    </w:p>
    <w:p w:rsidR="00565F27" w:rsidRDefault="00565F27" w:rsidP="00565F27">
      <w:pPr>
        <w:snapToGrid w:val="0"/>
        <w:spacing w:afterLines="20" w:after="72"/>
        <w:ind w:leftChars="100" w:left="720" w:hangingChars="200" w:hanging="480"/>
        <w:rPr>
          <w:rFonts w:eastAsia="標楷體" w:hAnsi="標楷體"/>
          <w:b/>
          <w:color w:val="FF0000"/>
        </w:rPr>
      </w:pPr>
      <w:r w:rsidRPr="00AF49F5">
        <w:rPr>
          <w:rFonts w:eastAsia="標楷體" w:hAnsi="標楷體" w:hint="eastAsia"/>
          <w:b/>
          <w:color w:val="FF0000"/>
        </w:rPr>
        <w:t>一、</w:t>
      </w:r>
      <w:r w:rsidR="001548F0">
        <w:rPr>
          <w:rFonts w:eastAsia="標楷體" w:hAnsi="標楷體" w:hint="eastAsia"/>
          <w:b/>
          <w:color w:val="FF0000"/>
        </w:rPr>
        <w:t>本校</w:t>
      </w:r>
      <w:r w:rsidR="001548F0">
        <w:rPr>
          <w:rFonts w:eastAsia="標楷體" w:hAnsi="標楷體" w:hint="eastAsia"/>
          <w:b/>
          <w:color w:val="FF0000"/>
        </w:rPr>
        <w:t>1</w:t>
      </w:r>
      <w:r w:rsidR="00FA41D1">
        <w:rPr>
          <w:rFonts w:eastAsia="標楷體" w:hAnsi="標楷體"/>
          <w:b/>
          <w:color w:val="FF0000"/>
        </w:rPr>
        <w:t>10</w:t>
      </w:r>
      <w:r w:rsidR="001548F0">
        <w:rPr>
          <w:rFonts w:eastAsia="標楷體" w:hAnsi="標楷體" w:hint="eastAsia"/>
          <w:b/>
          <w:color w:val="FF0000"/>
        </w:rPr>
        <w:t>年</w:t>
      </w:r>
      <w:r w:rsidR="00FA41D1">
        <w:rPr>
          <w:rFonts w:eastAsia="標楷體" w:hAnsi="標楷體"/>
          <w:b/>
          <w:color w:val="FF0000"/>
        </w:rPr>
        <w:t>0</w:t>
      </w:r>
      <w:r w:rsidR="003C4D87">
        <w:rPr>
          <w:rFonts w:eastAsia="標楷體" w:hAnsi="標楷體"/>
          <w:b/>
          <w:color w:val="FF0000"/>
        </w:rPr>
        <w:t>8</w:t>
      </w:r>
      <w:r w:rsidR="001548F0">
        <w:rPr>
          <w:rFonts w:eastAsia="標楷體" w:hAnsi="標楷體" w:hint="eastAsia"/>
          <w:b/>
          <w:color w:val="FF0000"/>
        </w:rPr>
        <w:t>月</w:t>
      </w:r>
      <w:r>
        <w:rPr>
          <w:rFonts w:eastAsia="標楷體" w:hAnsi="標楷體" w:hint="eastAsia"/>
          <w:b/>
          <w:color w:val="FF0000"/>
        </w:rPr>
        <w:t>用水量較去年同期</w:t>
      </w:r>
      <w:r w:rsidR="009D502A">
        <w:rPr>
          <w:rFonts w:eastAsia="標楷體" w:hAnsi="標楷體" w:hint="eastAsia"/>
          <w:b/>
          <w:color w:val="FF0000"/>
        </w:rPr>
        <w:t>減少</w:t>
      </w:r>
      <w:r w:rsidR="001548F0">
        <w:rPr>
          <w:rFonts w:eastAsia="標楷體" w:hAnsi="標楷體" w:hint="eastAsia"/>
          <w:b/>
          <w:color w:val="FF0000"/>
        </w:rPr>
        <w:t>，</w:t>
      </w:r>
      <w:r w:rsidR="009D502A">
        <w:rPr>
          <w:rFonts w:eastAsia="標楷體" w:hAnsi="標楷體" w:hint="eastAsia"/>
          <w:b/>
          <w:color w:val="FF0000"/>
        </w:rPr>
        <w:t>請各單位持續執行本校相關節約能源措施</w:t>
      </w:r>
      <w:r w:rsidR="001548F0">
        <w:rPr>
          <w:rFonts w:eastAsia="標楷體" w:hAnsi="標楷體" w:hint="eastAsia"/>
          <w:b/>
          <w:color w:val="FF0000"/>
        </w:rPr>
        <w:t>。</w:t>
      </w:r>
    </w:p>
    <w:p w:rsidR="00565F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>
        <w:rPr>
          <w:rFonts w:eastAsia="標楷體" w:hAnsi="標楷體" w:hint="eastAsia"/>
          <w:b/>
          <w:color w:val="FF0000"/>
        </w:rPr>
        <w:t xml:space="preserve">  </w:t>
      </w:r>
      <w:r w:rsidRPr="00E326C7">
        <w:rPr>
          <w:rFonts w:eastAsia="標楷體" w:hAnsi="標楷體" w:hint="eastAsia"/>
          <w:b/>
        </w:rPr>
        <w:t>二、持</w:t>
      </w:r>
      <w:r>
        <w:rPr>
          <w:rFonts w:eastAsia="標楷體" w:hAnsi="標楷體" w:hint="eastAsia"/>
          <w:b/>
        </w:rPr>
        <w:t>續追蹤記錄各供水區及館樓用水量，減少自來水管路漏水。</w:t>
      </w:r>
    </w:p>
    <w:tbl>
      <w:tblPr>
        <w:tblW w:w="10057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118"/>
        <w:gridCol w:w="1117"/>
        <w:gridCol w:w="1117"/>
        <w:gridCol w:w="1117"/>
        <w:gridCol w:w="1117"/>
        <w:gridCol w:w="1117"/>
        <w:gridCol w:w="1117"/>
        <w:gridCol w:w="1117"/>
      </w:tblGrid>
      <w:tr w:rsidR="00155ECF" w:rsidTr="00BA698A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用水量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2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3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4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5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7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3C4D87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8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</w:tr>
      <w:tr w:rsidR="00155ECF" w:rsidTr="00155ECF">
        <w:trPr>
          <w:trHeight w:val="45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110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45,864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E0097">
              <w:rPr>
                <w:b/>
                <w:kern w:val="0"/>
              </w:rPr>
              <w:t>54,873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39,420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kern w:val="0"/>
              </w:rPr>
              <w:t xml:space="preserve"> 42,953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2851A7">
              <w:rPr>
                <w:b/>
                <w:kern w:val="0"/>
              </w:rPr>
              <w:t xml:space="preserve">48,099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9D502A">
              <w:rPr>
                <w:b/>
                <w:kern w:val="0"/>
              </w:rPr>
              <w:t xml:space="preserve"> 46,249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155ECF">
              <w:rPr>
                <w:b/>
                <w:kern w:val="0"/>
              </w:rPr>
              <w:t>34,579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3C4D87" w:rsidP="00155ECF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32,781</w:t>
            </w:r>
          </w:p>
        </w:tc>
      </w:tr>
      <w:tr w:rsidR="00155ECF" w:rsidTr="00155ECF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109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41,675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E0097">
              <w:rPr>
                <w:b/>
                <w:kern w:val="0"/>
              </w:rPr>
              <w:t>38,255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39,221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kern w:val="0"/>
              </w:rPr>
              <w:t xml:space="preserve"> 42,355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2851A7">
              <w:rPr>
                <w:b/>
                <w:kern w:val="0"/>
              </w:rPr>
              <w:t xml:space="preserve">42,950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9D502A">
              <w:rPr>
                <w:b/>
                <w:kern w:val="0"/>
              </w:rPr>
              <w:t xml:space="preserve"> 47,629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155ECF">
              <w:rPr>
                <w:b/>
                <w:kern w:val="0"/>
              </w:rPr>
              <w:t>48,315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3C4D87" w:rsidP="00155ECF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43,249</w:t>
            </w:r>
          </w:p>
        </w:tc>
      </w:tr>
      <w:tr w:rsidR="00155ECF" w:rsidTr="00BA698A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相差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4,189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E0097">
              <w:rPr>
                <w:b/>
                <w:color w:val="FF0000"/>
                <w:kern w:val="0"/>
              </w:rPr>
              <w:t>16,618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C46A13">
              <w:rPr>
                <w:b/>
                <w:color w:val="FF0000"/>
                <w:kern w:val="0"/>
              </w:rPr>
              <w:t>199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color w:val="FF0000"/>
                <w:kern w:val="0"/>
              </w:rPr>
              <w:t xml:space="preserve">598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2851A7">
              <w:rPr>
                <w:b/>
                <w:color w:val="FF0000"/>
                <w:kern w:val="0"/>
              </w:rPr>
              <w:t>5,149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8E71C0">
              <w:rPr>
                <w:b/>
                <w:color w:val="FF0000"/>
                <w:kern w:val="0"/>
              </w:rPr>
              <w:t>-1,380</w:t>
            </w:r>
            <w:r w:rsidRPr="009D502A">
              <w:rPr>
                <w:b/>
                <w:kern w:val="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ECF">
              <w:rPr>
                <w:b/>
                <w:color w:val="FF0000"/>
                <w:kern w:val="0"/>
              </w:rPr>
              <w:t>-13,736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3C4D87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3C4D87">
              <w:rPr>
                <w:b/>
                <w:color w:val="FF0000"/>
                <w:kern w:val="0"/>
              </w:rPr>
              <w:t>-10,468</w:t>
            </w:r>
          </w:p>
        </w:tc>
      </w:tr>
    </w:tbl>
    <w:p w:rsidR="006E0C79" w:rsidRDefault="006E0C79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2212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106"/>
      </w:tblGrid>
      <w:tr w:rsidR="002647A4" w:rsidTr="003476E9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A4" w:rsidRDefault="002647A4" w:rsidP="002647A4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9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A4" w:rsidRDefault="002647A4" w:rsidP="002647A4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2647A4" w:rsidTr="002647A4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A4" w:rsidRPr="0015588F" w:rsidRDefault="002647A4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 xml:space="preserve"> 37,411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A4" w:rsidRPr="002A64AB" w:rsidRDefault="0015588F" w:rsidP="002647A4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382,229</w:t>
            </w:r>
          </w:p>
        </w:tc>
      </w:tr>
      <w:tr w:rsidR="002647A4" w:rsidTr="002647A4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A4" w:rsidRPr="0015588F" w:rsidRDefault="002647A4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 xml:space="preserve"> 44,421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A4" w:rsidRPr="002A64AB" w:rsidRDefault="002647A4" w:rsidP="002647A4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3</w:t>
            </w:r>
            <w:r w:rsidR="0015588F">
              <w:rPr>
                <w:b/>
                <w:kern w:val="0"/>
              </w:rPr>
              <w:t>88</w:t>
            </w:r>
            <w:r>
              <w:rPr>
                <w:b/>
                <w:kern w:val="0"/>
              </w:rPr>
              <w:t>,</w:t>
            </w:r>
            <w:r w:rsidR="0015588F">
              <w:rPr>
                <w:b/>
                <w:kern w:val="0"/>
              </w:rPr>
              <w:t>070</w:t>
            </w:r>
          </w:p>
        </w:tc>
      </w:tr>
      <w:tr w:rsidR="002647A4" w:rsidTr="003476E9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A4" w:rsidRPr="007F6BAF" w:rsidRDefault="0015588F" w:rsidP="002647A4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-7,010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A4" w:rsidRPr="007F6BAF" w:rsidRDefault="0015588F" w:rsidP="002647A4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</w:t>
            </w:r>
            <w:r>
              <w:rPr>
                <w:b/>
                <w:color w:val="FF0000"/>
                <w:kern w:val="0"/>
              </w:rPr>
              <w:t>5</w:t>
            </w:r>
            <w:r w:rsidRPr="0015588F">
              <w:rPr>
                <w:b/>
                <w:color w:val="FF0000"/>
                <w:kern w:val="0"/>
              </w:rPr>
              <w:t>,</w:t>
            </w:r>
            <w:r>
              <w:rPr>
                <w:b/>
                <w:color w:val="FF0000"/>
                <w:kern w:val="0"/>
              </w:rPr>
              <w:t>841</w:t>
            </w:r>
          </w:p>
        </w:tc>
      </w:tr>
    </w:tbl>
    <w:p w:rsidR="003C4D87" w:rsidRDefault="003C4D87" w:rsidP="00565F27">
      <w:pPr>
        <w:snapToGrid w:val="0"/>
        <w:spacing w:afterLines="20" w:after="72"/>
        <w:rPr>
          <w:rFonts w:eastAsia="標楷體" w:hAnsi="標楷體"/>
          <w:b/>
        </w:rPr>
      </w:pPr>
    </w:p>
    <w:p w:rsidR="003C4D87" w:rsidRDefault="003C4D87" w:rsidP="00565F27">
      <w:pPr>
        <w:snapToGrid w:val="0"/>
        <w:spacing w:afterLines="20" w:after="72"/>
        <w:rPr>
          <w:rFonts w:eastAsia="標楷體" w:hAnsi="標楷體"/>
          <w:b/>
        </w:rPr>
      </w:pPr>
    </w:p>
    <w:p w:rsidR="00EB452A" w:rsidRDefault="0015588F" w:rsidP="00565F27">
      <w:pPr>
        <w:snapToGrid w:val="0"/>
        <w:spacing w:afterLines="20" w:after="72"/>
        <w:rPr>
          <w:rFonts w:eastAsia="標楷體" w:hAnsi="標楷體"/>
          <w:b/>
        </w:rPr>
      </w:pPr>
      <w:r w:rsidRPr="0015588F">
        <w:rPr>
          <w:rFonts w:eastAsia="標楷體" w:hAnsi="標楷體"/>
          <w:b/>
          <w:noProof/>
        </w:rPr>
        <w:drawing>
          <wp:inline distT="0" distB="0" distL="0" distR="0" wp14:anchorId="532C2591" wp14:editId="1C454ED1">
            <wp:extent cx="6228080" cy="2676525"/>
            <wp:effectExtent l="0" t="0" r="127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3F" w:rsidRDefault="00B4253F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9743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037"/>
        <w:gridCol w:w="992"/>
      </w:tblGrid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lastRenderedPageBreak/>
              <w:t>水費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月</w:t>
            </w:r>
          </w:p>
        </w:tc>
      </w:tr>
      <w:tr w:rsidR="009327ED" w:rsidTr="003C4D87">
        <w:trPr>
          <w:trHeight w:val="55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110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591,843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kern w:val="0"/>
              </w:rPr>
              <w:t>705,807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510,327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kern w:val="0"/>
              </w:rPr>
              <w:t>555,017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  <w:r>
              <w:rPr>
                <w:b/>
                <w:kern w:val="0"/>
              </w:rPr>
              <w:t>20,</w:t>
            </w:r>
            <w:r>
              <w:rPr>
                <w:rFonts w:hint="eastAsia"/>
                <w:b/>
                <w:kern w:val="0"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207D6">
              <w:rPr>
                <w:b/>
                <w:kern w:val="0"/>
              </w:rPr>
              <w:t>596,712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kern w:val="0"/>
              </w:rPr>
              <w:t>449,089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426,343</w:t>
            </w:r>
          </w:p>
        </w:tc>
      </w:tr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109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538,852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kern w:val="0"/>
              </w:rPr>
              <w:t>495,586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507,811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kern w:val="0"/>
              </w:rPr>
              <w:t>547,451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554</w:t>
            </w:r>
            <w:r>
              <w:rPr>
                <w:b/>
                <w:kern w:val="0"/>
              </w:rPr>
              <w:t>,</w:t>
            </w:r>
            <w:r>
              <w:rPr>
                <w:rFonts w:hint="eastAsia"/>
                <w:b/>
                <w:kern w:val="0"/>
              </w:rPr>
              <w:t>979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207D6">
              <w:rPr>
                <w:b/>
                <w:kern w:val="0"/>
              </w:rPr>
              <w:t>614,169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kern w:val="0"/>
              </w:rPr>
              <w:t>622,849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558,763</w:t>
            </w:r>
          </w:p>
        </w:tc>
      </w:tr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相差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52,991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color w:val="FF0000"/>
                <w:kern w:val="0"/>
              </w:rPr>
              <w:t>210,221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color w:val="FF0000"/>
                <w:kern w:val="0"/>
              </w:rPr>
              <w:t>2,516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color w:val="FF0000"/>
                <w:kern w:val="0"/>
              </w:rPr>
              <w:t>7,566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65</w:t>
            </w:r>
            <w:r w:rsidRPr="0093580E">
              <w:rPr>
                <w:b/>
                <w:color w:val="FF0000"/>
                <w:kern w:val="0"/>
              </w:rPr>
              <w:t>,</w:t>
            </w:r>
            <w:r>
              <w:rPr>
                <w:rFonts w:hint="eastAsia"/>
                <w:b/>
                <w:color w:val="FF0000"/>
                <w:kern w:val="0"/>
              </w:rPr>
              <w:t>134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8E71C0">
              <w:rPr>
                <w:b/>
                <w:color w:val="FF0000"/>
                <w:kern w:val="0"/>
              </w:rPr>
              <w:t>-17,457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color w:val="FF0000"/>
                <w:kern w:val="0"/>
              </w:rPr>
              <w:t>-173,760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Pr="003C4D87" w:rsidRDefault="003C4D87" w:rsidP="009327ED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3C4D87">
              <w:rPr>
                <w:b/>
                <w:color w:val="FF0000"/>
                <w:kern w:val="0"/>
              </w:rPr>
              <w:t>-132,420</w:t>
            </w:r>
          </w:p>
        </w:tc>
      </w:tr>
    </w:tbl>
    <w:p w:rsidR="007818F7" w:rsidRDefault="007818F7" w:rsidP="00591ACB">
      <w:pPr>
        <w:snapToGrid w:val="0"/>
        <w:spacing w:afterLines="20" w:after="72"/>
        <w:rPr>
          <w:rFonts w:ascii="標楷體" w:eastAsia="標楷體" w:hAnsi="標楷體"/>
          <w:b/>
        </w:rPr>
      </w:pPr>
    </w:p>
    <w:tbl>
      <w:tblPr>
        <w:tblW w:w="2192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1096"/>
      </w:tblGrid>
      <w:tr w:rsidR="0015588F" w:rsidTr="00385074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15588F" w:rsidTr="00385074">
        <w:trPr>
          <w:trHeight w:val="55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484,915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4,940,166</w:t>
            </w:r>
          </w:p>
        </w:tc>
      </w:tr>
      <w:tr w:rsidR="0015588F" w:rsidTr="00385074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573,930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5,014,390</w:t>
            </w:r>
          </w:p>
        </w:tc>
      </w:tr>
      <w:tr w:rsidR="0015588F" w:rsidTr="00385074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3C4D87" w:rsidRDefault="0015588F" w:rsidP="0015588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-89,015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Default="0015588F" w:rsidP="0015588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</w:t>
            </w:r>
            <w:r>
              <w:rPr>
                <w:b/>
                <w:color w:val="FF0000"/>
                <w:kern w:val="0"/>
              </w:rPr>
              <w:t>74</w:t>
            </w:r>
            <w:r w:rsidRPr="0015588F">
              <w:rPr>
                <w:b/>
                <w:color w:val="FF0000"/>
                <w:kern w:val="0"/>
              </w:rPr>
              <w:t>,</w:t>
            </w:r>
            <w:r>
              <w:rPr>
                <w:b/>
                <w:color w:val="FF0000"/>
                <w:kern w:val="0"/>
              </w:rPr>
              <w:t>224</w:t>
            </w:r>
          </w:p>
        </w:tc>
      </w:tr>
    </w:tbl>
    <w:p w:rsidR="003C4D87" w:rsidRDefault="003C4D87" w:rsidP="00591ACB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Default="0015588F" w:rsidP="00565F27">
      <w:pPr>
        <w:snapToGrid w:val="0"/>
        <w:spacing w:afterLines="20" w:after="72"/>
        <w:rPr>
          <w:rFonts w:ascii="標楷體" w:eastAsia="標楷體" w:hAnsi="標楷體"/>
          <w:b/>
        </w:rPr>
      </w:pPr>
      <w:r w:rsidRPr="0015588F">
        <w:rPr>
          <w:rFonts w:ascii="標楷體" w:eastAsia="標楷體" w:hAnsi="標楷體"/>
          <w:b/>
          <w:noProof/>
        </w:rPr>
        <w:drawing>
          <wp:inline distT="0" distB="0" distL="0" distR="0" wp14:anchorId="7E0EA284" wp14:editId="2339FE65">
            <wp:extent cx="6228080" cy="2682240"/>
            <wp:effectExtent l="0" t="0" r="127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7ED" w:rsidRDefault="009327ED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591ACB" w:rsidRPr="00AF37A5" w:rsidRDefault="00591ACB" w:rsidP="00591ACB">
      <w:pPr>
        <w:snapToGrid w:val="0"/>
        <w:spacing w:afterLines="20" w:after="72"/>
        <w:rPr>
          <w:rFonts w:asciiTheme="majorHAnsi" w:eastAsia="標楷體" w:hAnsiTheme="majorHAnsi"/>
          <w:b/>
        </w:rPr>
      </w:pPr>
      <w:proofErr w:type="gramStart"/>
      <w:r w:rsidRPr="00AF37A5">
        <w:rPr>
          <w:rFonts w:asciiTheme="majorHAnsi" w:eastAsia="標楷體" w:hAnsiTheme="majorHAnsi"/>
          <w:b/>
        </w:rPr>
        <w:t>1</w:t>
      </w:r>
      <w:r w:rsidR="00E33A16">
        <w:rPr>
          <w:rFonts w:asciiTheme="majorHAnsi" w:eastAsia="標楷體" w:hAnsiTheme="majorHAnsi"/>
          <w:b/>
        </w:rPr>
        <w:t>10</w:t>
      </w:r>
      <w:proofErr w:type="gramEnd"/>
      <w:r w:rsidRPr="00AF37A5">
        <w:rPr>
          <w:rFonts w:asciiTheme="majorHAnsi" w:eastAsia="標楷體" w:hAnsiTheme="majorHAnsi"/>
          <w:b/>
        </w:rPr>
        <w:t>年度</w:t>
      </w:r>
      <w:r w:rsidR="00E33A16">
        <w:rPr>
          <w:rFonts w:asciiTheme="majorHAnsi" w:eastAsia="標楷體" w:hAnsiTheme="majorHAnsi"/>
          <w:b/>
        </w:rPr>
        <w:t>0</w:t>
      </w:r>
      <w:r w:rsidR="0015588F">
        <w:rPr>
          <w:rFonts w:asciiTheme="majorHAnsi" w:eastAsia="標楷體" w:hAnsiTheme="majorHAnsi"/>
          <w:b/>
        </w:rPr>
        <w:t>9</w:t>
      </w:r>
      <w:r w:rsidRPr="00AF37A5">
        <w:rPr>
          <w:rFonts w:asciiTheme="majorHAnsi" w:eastAsia="標楷體" w:hAnsiTheme="majorHAnsi"/>
          <w:b/>
        </w:rPr>
        <w:t>月自來水用水與</w:t>
      </w:r>
      <w:proofErr w:type="gramStart"/>
      <w:r w:rsidRPr="00AF37A5">
        <w:rPr>
          <w:rFonts w:asciiTheme="majorHAnsi" w:eastAsia="標楷體" w:hAnsiTheme="majorHAnsi"/>
          <w:b/>
        </w:rPr>
        <w:t>10</w:t>
      </w:r>
      <w:proofErr w:type="gramEnd"/>
      <w:r w:rsidR="00414D4A">
        <w:rPr>
          <w:rFonts w:asciiTheme="majorHAnsi" w:eastAsia="標楷體" w:hAnsiTheme="majorHAnsi"/>
          <w:b/>
        </w:rPr>
        <w:t>9</w:t>
      </w:r>
      <w:r w:rsidRPr="00AF37A5">
        <w:rPr>
          <w:rFonts w:asciiTheme="majorHAnsi" w:eastAsia="標楷體" w:hAnsiTheme="majorHAnsi"/>
          <w:b/>
        </w:rPr>
        <w:t>年度同期相較</w:t>
      </w:r>
    </w:p>
    <w:tbl>
      <w:tblPr>
        <w:tblW w:w="51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621"/>
        <w:gridCol w:w="1080"/>
        <w:gridCol w:w="1320"/>
      </w:tblGrid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用水度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F44B0D" w:rsidP="00816B37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rFonts w:hint="eastAsia"/>
                <w:b/>
                <w:bCs/>
                <w:color w:val="FF0000"/>
              </w:rPr>
              <w:t>-</w:t>
            </w:r>
            <w:r w:rsidR="0015588F">
              <w:rPr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,</w:t>
            </w:r>
            <w:r w:rsidR="0015588F">
              <w:rPr>
                <w:b/>
                <w:bCs/>
                <w:color w:val="FF0000"/>
              </w:rPr>
              <w:t>010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F44B0D" w:rsidP="00816B37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-</w:t>
            </w:r>
            <w:r w:rsidR="00137B95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5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137B95">
              <w:rPr>
                <w:b/>
                <w:bCs/>
                <w:color w:val="FF0000"/>
                <w:sz w:val="26"/>
                <w:szCs w:val="26"/>
              </w:rPr>
              <w:t>7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8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F44B0D" w:rsidP="00816B3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  <w:kern w:val="0"/>
              </w:rPr>
              <w:t>-</w:t>
            </w:r>
            <w:r w:rsidR="0015588F">
              <w:rPr>
                <w:b/>
                <w:color w:val="FF0000"/>
                <w:kern w:val="0"/>
              </w:rPr>
              <w:t>89</w:t>
            </w:r>
            <w:r w:rsidR="00AB6FAE">
              <w:rPr>
                <w:b/>
                <w:color w:val="FF0000"/>
                <w:kern w:val="0"/>
              </w:rPr>
              <w:t>,</w:t>
            </w:r>
            <w:r w:rsidR="009327ED">
              <w:rPr>
                <w:b/>
                <w:color w:val="FF0000"/>
                <w:kern w:val="0"/>
              </w:rPr>
              <w:t>0</w:t>
            </w:r>
            <w:r w:rsidR="0015588F">
              <w:rPr>
                <w:b/>
                <w:color w:val="FF0000"/>
                <w:kern w:val="0"/>
              </w:rPr>
              <w:t>15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F44B0D" w:rsidP="00816B3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-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15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51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93580E" w:rsidRDefault="0093580E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Pr="00CD71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 w:rsidRPr="00CD7127">
        <w:rPr>
          <w:rFonts w:ascii="標楷體" w:eastAsia="標楷體" w:hAnsi="標楷體" w:hint="eastAsia"/>
          <w:b/>
        </w:rPr>
        <w:t>表四：</w:t>
      </w:r>
      <w:r w:rsidRPr="00CD7127">
        <w:rPr>
          <w:rFonts w:eastAsia="標楷體"/>
          <w:b/>
          <w:color w:val="FF0000"/>
        </w:rPr>
        <w:t>1</w:t>
      </w:r>
      <w:r w:rsidR="00414D4A">
        <w:rPr>
          <w:rFonts w:eastAsia="標楷體"/>
          <w:b/>
          <w:color w:val="FF0000"/>
        </w:rPr>
        <w:t>10</w:t>
      </w:r>
      <w:r w:rsidRPr="00CD7127">
        <w:rPr>
          <w:rFonts w:eastAsia="標楷體" w:hAnsi="標楷體"/>
          <w:b/>
          <w:color w:val="FF0000"/>
        </w:rPr>
        <w:t>年</w:t>
      </w:r>
      <w:r w:rsidR="00414D4A">
        <w:rPr>
          <w:rFonts w:eastAsia="標楷體" w:hAnsi="標楷體"/>
          <w:b/>
          <w:color w:val="FF0000"/>
        </w:rPr>
        <w:t>0</w:t>
      </w:r>
      <w:r w:rsidRPr="00CD7127">
        <w:rPr>
          <w:rFonts w:ascii="標楷體" w:eastAsia="標楷體" w:hAnsi="標楷體" w:hint="eastAsia"/>
          <w:b/>
          <w:color w:val="FF0000"/>
        </w:rPr>
        <w:t>月</w:t>
      </w:r>
      <w:proofErr w:type="gramStart"/>
      <w:r w:rsidR="00235F42" w:rsidRPr="00235F42">
        <w:rPr>
          <w:rFonts w:ascii="標楷體" w:eastAsia="標楷體" w:hAnsi="標楷體" w:hint="eastAsia"/>
          <w:b/>
        </w:rPr>
        <w:t>全</w:t>
      </w:r>
      <w:r w:rsidRPr="00CD7127">
        <w:rPr>
          <w:rFonts w:ascii="標楷體" w:eastAsia="標楷體" w:hAnsi="標楷體" w:hint="eastAsia"/>
          <w:b/>
        </w:rPr>
        <w:t>校用電</w:t>
      </w:r>
      <w:proofErr w:type="gramEnd"/>
      <w:r w:rsidRPr="00CD7127">
        <w:rPr>
          <w:rFonts w:ascii="標楷體" w:eastAsia="標楷體" w:hAnsi="標楷體" w:hint="eastAsia"/>
          <w:b/>
        </w:rPr>
        <w:t>(量)較去年同期之變動情形</w:t>
      </w:r>
    </w:p>
    <w:tbl>
      <w:tblPr>
        <w:tblW w:w="9784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44B0D" w:rsidRPr="00CC2BEB" w:rsidTr="00F44B0D">
        <w:trPr>
          <w:trHeight w:val="32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bookmarkStart w:id="1" w:name="_Hlk79421933"/>
            <w:r w:rsidRPr="00CC2BEB">
              <w:rPr>
                <w:rFonts w:ascii="新細明體" w:hAnsi="新細明體" w:cs="新細明體" w:hint="eastAsia"/>
                <w:kern w:val="0"/>
              </w:rPr>
              <w:t>用電量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47DD2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 w:rsidRPr="00C47DD2">
              <w:rPr>
                <w:b/>
                <w:bCs/>
                <w:kern w:val="0"/>
              </w:rPr>
              <w:t>1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 w:rsidRPr="00DB10A8">
              <w:rPr>
                <w:rFonts w:hint="eastAsia"/>
                <w:b/>
              </w:rPr>
              <w:t>小計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414D4A">
              <w:rPr>
                <w:b/>
              </w:rPr>
              <w:t>1,648,400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8349E">
              <w:rPr>
                <w:b/>
              </w:rPr>
              <w:t>1,428,000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1650DA">
              <w:rPr>
                <w:b/>
              </w:rPr>
              <w:t>1,081,800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</w:rPr>
              <w:t xml:space="preserve"> 1,568,200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50232">
              <w:rPr>
                <w:b/>
              </w:rPr>
              <w:t>,</w:t>
            </w:r>
            <w:r>
              <w:rPr>
                <w:b/>
              </w:rPr>
              <w:t>525</w:t>
            </w:r>
            <w:r w:rsidRPr="00A50232">
              <w:rPr>
                <w:b/>
              </w:rPr>
              <w:t>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1,811,000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9,062,800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414D4A">
              <w:rPr>
                <w:b/>
              </w:rPr>
              <w:t>1,605,200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F8349E">
              <w:rPr>
                <w:b/>
              </w:rPr>
              <w:t>1,291,000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1650DA">
              <w:rPr>
                <w:b/>
              </w:rPr>
              <w:t>1,173,400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</w:rPr>
              <w:t xml:space="preserve"> 1,597,000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481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8</w:t>
            </w:r>
            <w:r w:rsidRPr="00414D4A">
              <w:rPr>
                <w:b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2,043,800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8E71C0" w:rsidP="00F44B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44B0D" w:rsidRPr="00414D4A">
              <w:rPr>
                <w:b/>
              </w:rPr>
              <w:t>,</w:t>
            </w:r>
            <w:r w:rsidR="00F44B0D">
              <w:rPr>
                <w:b/>
              </w:rPr>
              <w:t>1</w:t>
            </w:r>
            <w:r>
              <w:rPr>
                <w:b/>
              </w:rPr>
              <w:t>92</w:t>
            </w:r>
            <w:r w:rsidR="00F44B0D" w:rsidRPr="00414D4A">
              <w:rPr>
                <w:b/>
              </w:rPr>
              <w:t>,</w:t>
            </w:r>
            <w:r>
              <w:rPr>
                <w:b/>
              </w:rPr>
              <w:t>2</w:t>
            </w:r>
            <w:r w:rsidR="00F44B0D" w:rsidRPr="00414D4A">
              <w:rPr>
                <w:b/>
              </w:rPr>
              <w:t>00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414D4A">
              <w:rPr>
                <w:b/>
                <w:bCs/>
                <w:color w:val="FF0000"/>
                <w:kern w:val="0"/>
              </w:rPr>
              <w:t>43,200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F8349E">
              <w:rPr>
                <w:b/>
                <w:bCs/>
                <w:color w:val="FF0000"/>
                <w:kern w:val="0"/>
              </w:rPr>
              <w:t>137,000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650DA">
              <w:rPr>
                <w:b/>
                <w:bCs/>
                <w:color w:val="FF0000"/>
                <w:kern w:val="0"/>
              </w:rPr>
              <w:t>-91,600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  <w:color w:val="FF0000"/>
              </w:rPr>
              <w:t>-28,800</w:t>
            </w:r>
            <w:r w:rsidRPr="0093580E">
              <w:rPr>
                <w:b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  <w:kern w:val="0"/>
              </w:rPr>
              <w:t>43</w:t>
            </w:r>
            <w:r w:rsidRPr="00414D4A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6</w:t>
            </w:r>
            <w:r w:rsidRPr="00414D4A">
              <w:rPr>
                <w:b/>
                <w:bCs/>
                <w:color w:val="FF0000"/>
                <w:kern w:val="0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8E71C0">
              <w:rPr>
                <w:b/>
                <w:bCs/>
                <w:color w:val="FF0000"/>
                <w:kern w:val="0"/>
              </w:rPr>
              <w:t>-232,800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8E71C0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  <w:kern w:val="0"/>
              </w:rPr>
              <w:t>-</w:t>
            </w:r>
            <w:r w:rsidR="00F44B0D">
              <w:rPr>
                <w:b/>
                <w:bCs/>
                <w:color w:val="FF0000"/>
                <w:kern w:val="0"/>
              </w:rPr>
              <w:t>1</w:t>
            </w:r>
            <w:r>
              <w:rPr>
                <w:b/>
                <w:bCs/>
                <w:color w:val="FF0000"/>
                <w:kern w:val="0"/>
              </w:rPr>
              <w:t>29</w:t>
            </w:r>
            <w:r w:rsidR="00F44B0D" w:rsidRPr="00414D4A">
              <w:rPr>
                <w:b/>
                <w:bCs/>
                <w:color w:val="FF0000"/>
                <w:kern w:val="0"/>
              </w:rPr>
              <w:t>,</w:t>
            </w:r>
            <w:r w:rsidR="00F44B0D">
              <w:rPr>
                <w:b/>
                <w:bCs/>
                <w:color w:val="FF0000"/>
                <w:kern w:val="0"/>
              </w:rPr>
              <w:t>4</w:t>
            </w:r>
            <w:r w:rsidR="00F44B0D" w:rsidRPr="00414D4A">
              <w:rPr>
                <w:b/>
                <w:bCs/>
                <w:color w:val="FF0000"/>
                <w:kern w:val="0"/>
              </w:rPr>
              <w:t>00</w:t>
            </w:r>
          </w:p>
        </w:tc>
      </w:tr>
      <w:bookmarkEnd w:id="1"/>
    </w:tbl>
    <w:p w:rsidR="00974D21" w:rsidRDefault="00974D21" w:rsidP="00565F27">
      <w:pPr>
        <w:snapToGrid w:val="0"/>
        <w:spacing w:afterLines="20" w:after="72"/>
        <w:rPr>
          <w:rFonts w:eastAsia="標楷體"/>
          <w:b/>
        </w:rPr>
      </w:pPr>
    </w:p>
    <w:tbl>
      <w:tblPr>
        <w:tblW w:w="4992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</w:tblGrid>
      <w:tr w:rsidR="0015588F" w:rsidRPr="00CC2BEB" w:rsidTr="008B21A0">
        <w:trPr>
          <w:trHeight w:val="32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2D4FA8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2D4FA8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2D4FA8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2D4FA8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DB10A8">
              <w:rPr>
                <w:rFonts w:hint="eastAsia"/>
                <w:b/>
              </w:rPr>
              <w:t>小計</w:t>
            </w:r>
          </w:p>
        </w:tc>
      </w:tr>
      <w:tr w:rsidR="0015588F" w:rsidRPr="00CC2BEB" w:rsidTr="008B21A0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E43B57" w:rsidRDefault="0015588F" w:rsidP="0015588F">
            <w:pPr>
              <w:jc w:val="center"/>
              <w:rPr>
                <w:b/>
              </w:rPr>
            </w:pPr>
            <w:r w:rsidRPr="008D4529">
              <w:rPr>
                <w:b/>
              </w:rPr>
              <w:t>1,587,600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E43B57" w:rsidRDefault="0015588F" w:rsidP="0015588F">
            <w:pPr>
              <w:jc w:val="center"/>
              <w:rPr>
                <w:b/>
              </w:rPr>
            </w:pPr>
            <w:r w:rsidRPr="00E17D3A">
              <w:rPr>
                <w:b/>
              </w:rPr>
              <w:t>1,669,200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E43B57" w:rsidRDefault="0015588F" w:rsidP="0015588F">
            <w:pPr>
              <w:jc w:val="center"/>
              <w:rPr>
                <w:b/>
              </w:rPr>
            </w:pPr>
            <w:r w:rsidRPr="0015588F">
              <w:rPr>
                <w:b/>
              </w:rPr>
              <w:t>1,650,000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E43B57" w:rsidRDefault="0015588F" w:rsidP="0015588F">
            <w:pPr>
              <w:jc w:val="center"/>
              <w:rPr>
                <w:b/>
              </w:rPr>
            </w:pPr>
            <w:r w:rsidRPr="0015588F">
              <w:rPr>
                <w:b/>
              </w:rPr>
              <w:t>13,969,600</w:t>
            </w:r>
          </w:p>
        </w:tc>
      </w:tr>
      <w:tr w:rsidR="0015588F" w:rsidRPr="00CC2BEB" w:rsidTr="008B21A0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8B4AB7" w:rsidRDefault="0015588F" w:rsidP="0015588F">
            <w:pPr>
              <w:jc w:val="center"/>
              <w:rPr>
                <w:b/>
              </w:rPr>
            </w:pPr>
            <w:r w:rsidRPr="008D4529">
              <w:rPr>
                <w:b/>
              </w:rPr>
              <w:t>2,250,400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8B4AB7" w:rsidRDefault="0015588F" w:rsidP="0015588F">
            <w:pPr>
              <w:jc w:val="center"/>
              <w:rPr>
                <w:b/>
              </w:rPr>
            </w:pPr>
            <w:r w:rsidRPr="00543179">
              <w:rPr>
                <w:b/>
              </w:rPr>
              <w:t>2,009,600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8B4AB7" w:rsidRDefault="0015588F" w:rsidP="0015588F">
            <w:pPr>
              <w:jc w:val="center"/>
              <w:rPr>
                <w:b/>
              </w:rPr>
            </w:pPr>
            <w:r w:rsidRPr="0015588F">
              <w:rPr>
                <w:b/>
              </w:rPr>
              <w:t>1,895,400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8B4AB7" w:rsidRDefault="0015588F" w:rsidP="001558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347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6</w:t>
            </w:r>
            <w:r w:rsidRPr="00414D4A">
              <w:rPr>
                <w:b/>
              </w:rPr>
              <w:t>00</w:t>
            </w:r>
          </w:p>
        </w:tc>
      </w:tr>
      <w:tr w:rsidR="0015588F" w:rsidRPr="00CC2BEB" w:rsidTr="00954BF5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B4253F" w:rsidRDefault="0015588F" w:rsidP="0015588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8D4529">
              <w:rPr>
                <w:b/>
                <w:bCs/>
                <w:color w:val="FF0000"/>
                <w:kern w:val="0"/>
              </w:rPr>
              <w:t>-662,800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B4253F" w:rsidRDefault="0015588F" w:rsidP="0015588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543179">
              <w:rPr>
                <w:b/>
                <w:bCs/>
                <w:color w:val="FF0000"/>
                <w:kern w:val="0"/>
              </w:rPr>
              <w:t>-340,400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F" w:rsidRPr="00B4253F" w:rsidRDefault="0015588F" w:rsidP="0015588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5588F">
              <w:rPr>
                <w:b/>
                <w:bCs/>
                <w:color w:val="FF0000"/>
                <w:kern w:val="0"/>
              </w:rPr>
              <w:t>-245,400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CC2BEB" w:rsidRDefault="0015588F" w:rsidP="001558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5588F">
              <w:rPr>
                <w:b/>
                <w:bCs/>
                <w:color w:val="FF0000"/>
                <w:kern w:val="0"/>
              </w:rPr>
              <w:t>-</w:t>
            </w:r>
            <w:r>
              <w:rPr>
                <w:b/>
                <w:bCs/>
                <w:color w:val="FF0000"/>
                <w:kern w:val="0"/>
              </w:rPr>
              <w:t>1</w:t>
            </w:r>
            <w:r w:rsidRPr="0015588F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378</w:t>
            </w:r>
            <w:r w:rsidRPr="0015588F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0</w:t>
            </w:r>
            <w:r w:rsidRPr="0015588F">
              <w:rPr>
                <w:b/>
                <w:bCs/>
                <w:color w:val="FF0000"/>
                <w:kern w:val="0"/>
              </w:rPr>
              <w:t>00</w:t>
            </w:r>
          </w:p>
        </w:tc>
      </w:tr>
    </w:tbl>
    <w:p w:rsidR="00BA698A" w:rsidRDefault="00BA698A" w:rsidP="00565F27">
      <w:pPr>
        <w:snapToGrid w:val="0"/>
        <w:spacing w:afterLines="20" w:after="72"/>
        <w:rPr>
          <w:rFonts w:eastAsia="標楷體"/>
          <w:b/>
        </w:rPr>
      </w:pPr>
    </w:p>
    <w:p w:rsidR="0079146A" w:rsidRDefault="0079146A" w:rsidP="00565F27">
      <w:pPr>
        <w:snapToGrid w:val="0"/>
        <w:spacing w:afterLines="20" w:after="72"/>
        <w:rPr>
          <w:rFonts w:eastAsia="標楷體"/>
          <w:b/>
        </w:rPr>
      </w:pPr>
    </w:p>
    <w:p w:rsidR="00565F27" w:rsidRDefault="00565F27" w:rsidP="00565F27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用電資料來源：電力公司</w:t>
      </w:r>
      <w:r>
        <w:rPr>
          <w:rFonts w:eastAsia="標楷體" w:hint="eastAsia"/>
          <w:b/>
        </w:rPr>
        <w:t>1</w:t>
      </w:r>
      <w:r w:rsidR="00414D4A">
        <w:rPr>
          <w:rFonts w:eastAsia="標楷體"/>
          <w:b/>
        </w:rPr>
        <w:t>10</w:t>
      </w:r>
      <w:r>
        <w:rPr>
          <w:rFonts w:eastAsia="標楷體" w:hint="eastAsia"/>
          <w:b/>
        </w:rPr>
        <w:t>年</w:t>
      </w:r>
      <w:r w:rsidR="00414D4A">
        <w:rPr>
          <w:rFonts w:eastAsia="標楷體"/>
          <w:b/>
        </w:rPr>
        <w:t>0</w:t>
      </w:r>
      <w:r w:rsidR="0015588F">
        <w:rPr>
          <w:rFonts w:eastAsia="標楷體"/>
          <w:b/>
        </w:rPr>
        <w:t>9</w:t>
      </w:r>
      <w:r>
        <w:rPr>
          <w:rFonts w:eastAsia="標楷體" w:hint="eastAsia"/>
          <w:b/>
        </w:rPr>
        <w:t>月電費收據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3F20A0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3F20A0">
        <w:rPr>
          <w:rFonts w:eastAsia="標楷體"/>
          <w:b/>
        </w:rPr>
        <w:t>0</w:t>
      </w:r>
      <w:r w:rsidR="0015588F">
        <w:rPr>
          <w:rFonts w:eastAsia="標楷體"/>
          <w:b/>
        </w:rPr>
        <w:t>8</w:t>
      </w:r>
      <w:r>
        <w:rPr>
          <w:rFonts w:eastAsia="標楷體" w:hint="eastAsia"/>
          <w:b/>
        </w:rPr>
        <w:t>/</w:t>
      </w:r>
      <w:r w:rsidR="003F20A0">
        <w:rPr>
          <w:rFonts w:eastAsia="標楷體"/>
          <w:b/>
        </w:rPr>
        <w:t>0</w:t>
      </w:r>
      <w:r>
        <w:rPr>
          <w:rFonts w:eastAsia="標楷體" w:hint="eastAsia"/>
          <w:b/>
        </w:rPr>
        <w:t>1~1</w:t>
      </w:r>
      <w:r w:rsidR="003F20A0">
        <w:rPr>
          <w:rFonts w:eastAsia="標楷體"/>
          <w:b/>
        </w:rPr>
        <w:t>10</w:t>
      </w:r>
      <w:r w:rsidR="00E029AE">
        <w:rPr>
          <w:rFonts w:eastAsia="標楷體"/>
          <w:b/>
        </w:rPr>
        <w:t>/</w:t>
      </w:r>
      <w:r w:rsidR="003F20A0">
        <w:rPr>
          <w:rFonts w:eastAsia="標楷體"/>
          <w:b/>
        </w:rPr>
        <w:t>0</w:t>
      </w:r>
      <w:r w:rsidR="0015588F">
        <w:rPr>
          <w:rFonts w:eastAsia="標楷體"/>
          <w:b/>
        </w:rPr>
        <w:t>8</w:t>
      </w:r>
      <w:r>
        <w:rPr>
          <w:rFonts w:eastAsia="標楷體" w:hint="eastAsia"/>
          <w:b/>
        </w:rPr>
        <w:t>/</w:t>
      </w:r>
      <w:r w:rsidR="0093580E">
        <w:rPr>
          <w:rFonts w:eastAsia="標楷體" w:hint="eastAsia"/>
          <w:b/>
        </w:rPr>
        <w:t>3</w:t>
      </w:r>
      <w:r w:rsidR="003D393A">
        <w:rPr>
          <w:rFonts w:eastAsia="標楷體"/>
          <w:b/>
        </w:rPr>
        <w:t>1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E029AE" w:rsidRDefault="0015588F" w:rsidP="00565F27">
      <w:pPr>
        <w:snapToGrid w:val="0"/>
        <w:spacing w:afterLines="20" w:after="72"/>
        <w:rPr>
          <w:rFonts w:eastAsia="標楷體" w:hAnsi="標楷體"/>
          <w:b/>
        </w:rPr>
      </w:pPr>
      <w:r w:rsidRPr="0015588F">
        <w:rPr>
          <w:rFonts w:eastAsia="標楷體" w:hAnsi="標楷體"/>
          <w:b/>
          <w:noProof/>
        </w:rPr>
        <w:drawing>
          <wp:inline distT="0" distB="0" distL="0" distR="0" wp14:anchorId="79F5993F" wp14:editId="7A46DAA5">
            <wp:extent cx="6228080" cy="2694305"/>
            <wp:effectExtent l="0" t="0" r="127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93" w:rsidRDefault="00A90493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9244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158"/>
        <w:gridCol w:w="1158"/>
        <w:gridCol w:w="1158"/>
        <w:gridCol w:w="1158"/>
        <w:gridCol w:w="1158"/>
        <w:gridCol w:w="1158"/>
        <w:gridCol w:w="1158"/>
      </w:tblGrid>
      <w:tr w:rsidR="008E71C0" w:rsidRPr="00CC2BEB" w:rsidTr="008F6880">
        <w:trPr>
          <w:trHeight w:val="3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電費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3D393A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</w:tr>
      <w:tr w:rsidR="003D393A" w:rsidRPr="00FA2E2D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FA2E2D" w:rsidRDefault="003D393A" w:rsidP="003D393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</w:t>
            </w:r>
            <w:r>
              <w:rPr>
                <w:b/>
                <w:kern w:val="0"/>
              </w:rPr>
              <w:t>10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4,233,952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00C68">
              <w:rPr>
                <w:b/>
                <w:bCs/>
                <w:kern w:val="0"/>
              </w:rPr>
              <w:t>3,653,368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3C2446">
              <w:rPr>
                <w:b/>
                <w:bCs/>
                <w:kern w:val="0"/>
              </w:rPr>
              <w:t>2,872,304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kern w:val="0"/>
              </w:rPr>
              <w:t xml:space="preserve"> 4,068,026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3,</w:t>
            </w:r>
            <w:r>
              <w:rPr>
                <w:rFonts w:hint="eastAsia"/>
                <w:b/>
                <w:bCs/>
                <w:kern w:val="0"/>
              </w:rPr>
              <w:t>972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281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E71C0">
              <w:rPr>
                <w:b/>
                <w:bCs/>
                <w:kern w:val="0"/>
              </w:rPr>
              <w:t>4,497,632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D4529">
              <w:rPr>
                <w:b/>
                <w:bCs/>
                <w:kern w:val="0"/>
              </w:rPr>
              <w:t>5,117,995</w:t>
            </w:r>
          </w:p>
        </w:tc>
      </w:tr>
      <w:tr w:rsidR="003D393A" w:rsidRPr="00FA2E2D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FA2E2D" w:rsidRDefault="003D393A" w:rsidP="003D393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10</w:t>
            </w:r>
            <w:r>
              <w:rPr>
                <w:b/>
                <w:kern w:val="0"/>
              </w:rPr>
              <w:t>9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4,092,735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00C68">
              <w:rPr>
                <w:b/>
                <w:bCs/>
                <w:kern w:val="0"/>
              </w:rPr>
              <w:t>3,259,258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3C2446">
              <w:rPr>
                <w:b/>
                <w:bCs/>
                <w:kern w:val="0"/>
              </w:rPr>
              <w:t>3,139,037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kern w:val="0"/>
              </w:rPr>
              <w:t xml:space="preserve"> 4,082,576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842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889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E71C0">
              <w:rPr>
                <w:b/>
                <w:bCs/>
                <w:kern w:val="0"/>
              </w:rPr>
              <w:t>4,957,238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D4529">
              <w:rPr>
                <w:b/>
                <w:bCs/>
                <w:kern w:val="0"/>
              </w:rPr>
              <w:t>7,190,593</w:t>
            </w:r>
          </w:p>
        </w:tc>
      </w:tr>
      <w:tr w:rsidR="003D393A" w:rsidRPr="00CC2BEB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CC2BEB" w:rsidRDefault="003D393A" w:rsidP="003D393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4D4A">
              <w:rPr>
                <w:b/>
                <w:bCs/>
                <w:color w:val="FF0000"/>
                <w:sz w:val="22"/>
                <w:szCs w:val="22"/>
              </w:rPr>
              <w:t>141,217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0C68">
              <w:rPr>
                <w:b/>
                <w:bCs/>
                <w:color w:val="FF0000"/>
                <w:sz w:val="22"/>
                <w:szCs w:val="22"/>
              </w:rPr>
              <w:t>394,110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C2446">
              <w:rPr>
                <w:b/>
                <w:bCs/>
                <w:color w:val="FF0000"/>
                <w:sz w:val="22"/>
                <w:szCs w:val="22"/>
              </w:rPr>
              <w:t>-266,733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color w:val="FF0000"/>
                <w:kern w:val="0"/>
              </w:rPr>
              <w:t>-14,550</w:t>
            </w:r>
            <w:r w:rsidRPr="005F106A"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129</w:t>
            </w:r>
            <w:r w:rsidRPr="00414D4A">
              <w:rPr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392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71C0">
              <w:rPr>
                <w:b/>
                <w:bCs/>
                <w:color w:val="FF0000"/>
                <w:sz w:val="22"/>
                <w:szCs w:val="22"/>
              </w:rPr>
              <w:t>-459,606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D4529">
              <w:rPr>
                <w:b/>
                <w:bCs/>
                <w:color w:val="FF0000"/>
                <w:sz w:val="22"/>
                <w:szCs w:val="22"/>
              </w:rPr>
              <w:t>-2,072,598</w:t>
            </w:r>
          </w:p>
        </w:tc>
      </w:tr>
    </w:tbl>
    <w:p w:rsidR="00F54E0E" w:rsidRDefault="00F54E0E" w:rsidP="00565F27">
      <w:pPr>
        <w:snapToGrid w:val="0"/>
        <w:spacing w:afterLines="20" w:after="72"/>
      </w:pPr>
    </w:p>
    <w:tbl>
      <w:tblPr>
        <w:tblW w:w="365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76"/>
        <w:gridCol w:w="1276"/>
      </w:tblGrid>
      <w:tr w:rsidR="0015588F" w:rsidRPr="00CC2BEB" w:rsidTr="00C81B53">
        <w:trPr>
          <w:trHeight w:val="32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A14257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A14257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A14257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15588F" w:rsidRPr="00FA2E2D" w:rsidTr="00C81B53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3D393A">
              <w:rPr>
                <w:b/>
                <w:bCs/>
                <w:kern w:val="0"/>
              </w:rPr>
              <w:t>5,418,216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15588F">
              <w:rPr>
                <w:b/>
                <w:bCs/>
                <w:kern w:val="0"/>
              </w:rPr>
              <w:t>5,391,521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15588F">
              <w:rPr>
                <w:b/>
                <w:bCs/>
                <w:kern w:val="0"/>
              </w:rPr>
              <w:t>39,225,295</w:t>
            </w:r>
          </w:p>
        </w:tc>
      </w:tr>
      <w:tr w:rsidR="0015588F" w:rsidRPr="00FA2E2D" w:rsidTr="00C81B53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3D393A">
              <w:rPr>
                <w:b/>
                <w:bCs/>
                <w:kern w:val="0"/>
              </w:rPr>
              <w:t>6,503,834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 w:rsidRPr="0015588F">
              <w:rPr>
                <w:b/>
                <w:bCs/>
                <w:kern w:val="0"/>
              </w:rPr>
              <w:t>6,008,726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8011BD" w:rsidRDefault="0015588F" w:rsidP="0015588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43</w:t>
            </w:r>
            <w:r w:rsidRPr="00414D4A">
              <w:rPr>
                <w:b/>
                <w:bCs/>
                <w:kern w:val="0"/>
              </w:rPr>
              <w:t>,</w:t>
            </w:r>
            <w:r>
              <w:rPr>
                <w:b/>
                <w:bCs/>
                <w:kern w:val="0"/>
              </w:rPr>
              <w:t>076</w:t>
            </w:r>
            <w:r w:rsidRPr="00414D4A">
              <w:rPr>
                <w:b/>
                <w:bCs/>
                <w:kern w:val="0"/>
              </w:rPr>
              <w:t>,</w:t>
            </w:r>
            <w:r>
              <w:rPr>
                <w:b/>
                <w:bCs/>
                <w:kern w:val="0"/>
              </w:rPr>
              <w:t>886</w:t>
            </w:r>
          </w:p>
        </w:tc>
      </w:tr>
      <w:tr w:rsidR="0015588F" w:rsidRPr="00CC2BEB" w:rsidTr="00C81B53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250026" w:rsidRDefault="0015588F" w:rsidP="0015588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D393A">
              <w:rPr>
                <w:b/>
                <w:bCs/>
                <w:color w:val="FF0000"/>
                <w:sz w:val="22"/>
                <w:szCs w:val="22"/>
              </w:rPr>
              <w:t>-1,085,618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250026" w:rsidRDefault="0015588F" w:rsidP="0015588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5588F">
              <w:rPr>
                <w:b/>
                <w:bCs/>
                <w:color w:val="FF0000"/>
                <w:sz w:val="22"/>
                <w:szCs w:val="22"/>
              </w:rPr>
              <w:t>-617,205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8F" w:rsidRPr="00250026" w:rsidRDefault="0015588F" w:rsidP="0015588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-3,</w:t>
            </w:r>
            <w:r w:rsidR="0079146A">
              <w:rPr>
                <w:b/>
                <w:bCs/>
                <w:color w:val="FF0000"/>
                <w:sz w:val="22"/>
                <w:szCs w:val="22"/>
              </w:rPr>
              <w:t>851</w:t>
            </w:r>
            <w:r w:rsidRPr="00414D4A">
              <w:rPr>
                <w:b/>
                <w:bCs/>
                <w:color w:val="FF0000"/>
                <w:sz w:val="22"/>
                <w:szCs w:val="22"/>
              </w:rPr>
              <w:t>,</w:t>
            </w:r>
            <w:r w:rsidR="0079146A">
              <w:rPr>
                <w:b/>
                <w:bCs/>
                <w:color w:val="FF0000"/>
                <w:sz w:val="22"/>
                <w:szCs w:val="22"/>
              </w:rPr>
              <w:t>591</w:t>
            </w:r>
          </w:p>
        </w:tc>
      </w:tr>
    </w:tbl>
    <w:p w:rsidR="008D4529" w:rsidRDefault="008D4529" w:rsidP="00565F27">
      <w:pPr>
        <w:snapToGrid w:val="0"/>
        <w:spacing w:afterLines="20" w:after="72"/>
      </w:pPr>
    </w:p>
    <w:p w:rsidR="007E6F22" w:rsidRDefault="0079146A" w:rsidP="00565F27">
      <w:pPr>
        <w:snapToGrid w:val="0"/>
        <w:spacing w:afterLines="20" w:after="72"/>
      </w:pPr>
      <w:r w:rsidRPr="0079146A">
        <w:rPr>
          <w:noProof/>
        </w:rPr>
        <w:drawing>
          <wp:inline distT="0" distB="0" distL="0" distR="0" wp14:anchorId="10187D19" wp14:editId="3EF491AC">
            <wp:extent cx="6228080" cy="2667635"/>
            <wp:effectExtent l="0" t="0" r="127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902" w:rsidRDefault="00C61902" w:rsidP="00565F27">
      <w:pPr>
        <w:snapToGrid w:val="0"/>
        <w:spacing w:afterLines="20" w:after="72"/>
      </w:pPr>
    </w:p>
    <w:p w:rsidR="00565F27" w:rsidRPr="00285B22" w:rsidRDefault="00565F27" w:rsidP="00565F27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414D4A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414D4A">
        <w:rPr>
          <w:rFonts w:eastAsia="標楷體" w:hAnsi="標楷體"/>
          <w:b/>
        </w:rPr>
        <w:t>0</w:t>
      </w:r>
      <w:r w:rsidR="0079146A">
        <w:rPr>
          <w:rFonts w:eastAsia="標楷體" w:hAnsi="標楷體"/>
          <w:b/>
        </w:rPr>
        <w:t>9</w:t>
      </w:r>
      <w:r w:rsidRPr="00285B22">
        <w:rPr>
          <w:rFonts w:eastAsia="標楷體" w:hAnsi="標楷體"/>
          <w:b/>
        </w:rPr>
        <w:t>月用電與</w:t>
      </w:r>
      <w:proofErr w:type="gramStart"/>
      <w:r w:rsidRPr="00285B22">
        <w:rPr>
          <w:rFonts w:eastAsia="標楷體"/>
          <w:b/>
        </w:rPr>
        <w:t>10</w:t>
      </w:r>
      <w:proofErr w:type="gramEnd"/>
      <w:r w:rsidR="00414D4A">
        <w:rPr>
          <w:rFonts w:eastAsia="標楷體"/>
          <w:b/>
        </w:rPr>
        <w:t>9</w:t>
      </w:r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E029AE" w:rsidTr="00E029AE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E3441D">
              <w:rPr>
                <w:rFonts w:ascii="新細明體" w:hAnsi="新細明體" w:cs="新細明體" w:hint="eastAsia"/>
                <w:kern w:val="0"/>
              </w:rPr>
              <w:t>用電度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5072B8" w:rsidRDefault="0079146A" w:rsidP="009475E2">
            <w:pPr>
              <w:widowControl/>
              <w:jc w:val="center"/>
              <w:rPr>
                <w:b/>
                <w:bCs/>
                <w:color w:val="FF0000"/>
              </w:rPr>
            </w:pPr>
            <w:r w:rsidRPr="0015588F">
              <w:rPr>
                <w:b/>
                <w:bCs/>
                <w:color w:val="FF0000"/>
                <w:kern w:val="0"/>
              </w:rPr>
              <w:t>-245,400</w:t>
            </w:r>
            <w:r w:rsidR="009475E2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7E566B" w:rsidP="00BA2DDE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8E71C0">
              <w:rPr>
                <w:b/>
                <w:bCs/>
                <w:color w:val="FF0000"/>
              </w:rPr>
              <w:t>-</w:t>
            </w:r>
            <w:r w:rsidR="001B3F9A">
              <w:rPr>
                <w:b/>
                <w:bCs/>
                <w:color w:val="FF0000"/>
              </w:rPr>
              <w:t>1</w:t>
            </w:r>
            <w:r w:rsidR="0079146A">
              <w:rPr>
                <w:b/>
                <w:bCs/>
                <w:color w:val="FF0000"/>
              </w:rPr>
              <w:t>2</w:t>
            </w:r>
            <w:r w:rsidR="00F77B11" w:rsidRPr="009A61E8">
              <w:rPr>
                <w:b/>
                <w:bCs/>
                <w:color w:val="FF0000"/>
              </w:rPr>
              <w:t>.</w:t>
            </w:r>
            <w:r w:rsidR="001B3F9A">
              <w:rPr>
                <w:b/>
                <w:bCs/>
                <w:color w:val="FF0000"/>
              </w:rPr>
              <w:t>9</w:t>
            </w:r>
            <w:r w:rsidR="0079146A">
              <w:rPr>
                <w:b/>
                <w:bCs/>
                <w:color w:val="FF0000"/>
              </w:rPr>
              <w:t>5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  <w:tr w:rsidR="00E029AE" w:rsidRPr="00054DD0" w:rsidTr="00E029AE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用電費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8E71C0" w:rsidRDefault="0079146A" w:rsidP="009475E2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5588F">
              <w:rPr>
                <w:b/>
                <w:bCs/>
                <w:color w:val="FF0000"/>
                <w:sz w:val="22"/>
                <w:szCs w:val="22"/>
              </w:rPr>
              <w:t>-617,205</w:t>
            </w:r>
            <w:r w:rsidR="009475E2" w:rsidRPr="008E71C0">
              <w:rPr>
                <w:rFonts w:hint="eastAsia"/>
                <w:b/>
                <w:bCs/>
                <w:color w:val="FF0000"/>
                <w:kern w:val="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5373A3" w:rsidP="00F77B11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8E71C0">
              <w:rPr>
                <w:b/>
                <w:bCs/>
                <w:color w:val="FF0000"/>
              </w:rPr>
              <w:t>-</w:t>
            </w:r>
            <w:r w:rsidR="001B3F9A">
              <w:rPr>
                <w:b/>
                <w:bCs/>
                <w:color w:val="FF0000"/>
              </w:rPr>
              <w:t>1</w:t>
            </w:r>
            <w:r w:rsidR="0079146A">
              <w:rPr>
                <w:b/>
                <w:bCs/>
                <w:color w:val="FF0000"/>
              </w:rPr>
              <w:t>0</w:t>
            </w:r>
            <w:r w:rsidR="007E6F22" w:rsidRPr="009A61E8">
              <w:rPr>
                <w:b/>
                <w:bCs/>
                <w:color w:val="FF0000"/>
              </w:rPr>
              <w:t>.</w:t>
            </w:r>
            <w:r w:rsidR="0079146A">
              <w:rPr>
                <w:b/>
                <w:bCs/>
                <w:color w:val="FF0000"/>
              </w:rPr>
              <w:t>27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</w:tbl>
    <w:p w:rsidR="00C61902" w:rsidRDefault="00C61902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9146A" w:rsidRDefault="0079146A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980CB8" w:rsidRDefault="00980CB8" w:rsidP="00980CB8">
      <w:pPr>
        <w:snapToGrid w:val="0"/>
        <w:spacing w:afterLines="20" w:after="72"/>
        <w:rPr>
          <w:rFonts w:eastAsia="標楷體" w:hAnsi="標楷體"/>
          <w:b/>
        </w:rPr>
      </w:pPr>
      <w:r w:rsidRPr="003C5625">
        <w:rPr>
          <w:rFonts w:ascii="標楷體" w:eastAsia="標楷體" w:hAnsi="標楷體" w:hint="eastAsia"/>
          <w:b/>
        </w:rPr>
        <w:t>表五：</w:t>
      </w:r>
      <w:r w:rsidRPr="003C5625">
        <w:rPr>
          <w:rFonts w:eastAsia="標楷體"/>
          <w:b/>
        </w:rPr>
        <w:t>1</w:t>
      </w:r>
      <w:r w:rsidR="00CB136A">
        <w:rPr>
          <w:rFonts w:eastAsia="標楷體"/>
          <w:b/>
        </w:rPr>
        <w:t>10</w:t>
      </w:r>
      <w:r w:rsidRPr="003C5625">
        <w:rPr>
          <w:rFonts w:eastAsia="標楷體" w:hAnsi="標楷體"/>
          <w:b/>
        </w:rPr>
        <w:t>年</w:t>
      </w:r>
      <w:r w:rsidR="00CB136A">
        <w:rPr>
          <w:rFonts w:eastAsia="標楷體" w:hAnsi="標楷體"/>
          <w:b/>
        </w:rPr>
        <w:t>0</w:t>
      </w:r>
      <w:r w:rsidR="00E40D6A">
        <w:rPr>
          <w:rFonts w:eastAsia="標楷體" w:hAnsi="標楷體"/>
          <w:b/>
        </w:rPr>
        <w:t>8</w:t>
      </w:r>
      <w:r w:rsidRPr="003C5625">
        <w:rPr>
          <w:rFonts w:ascii="標楷體" w:eastAsia="標楷體" w:hAnsi="標楷體" w:hint="eastAsia"/>
          <w:b/>
        </w:rPr>
        <w:t>月</w:t>
      </w:r>
      <w:r w:rsidRPr="00285B22">
        <w:rPr>
          <w:rFonts w:eastAsia="標楷體" w:hAnsi="標楷體"/>
          <w:b/>
        </w:rPr>
        <w:t>用</w:t>
      </w:r>
      <w:r>
        <w:rPr>
          <w:rFonts w:eastAsia="標楷體" w:hAnsi="標楷體" w:hint="eastAsia"/>
          <w:b/>
        </w:rPr>
        <w:t>油量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r w:rsidR="00CB136A">
        <w:rPr>
          <w:rFonts w:eastAsia="標楷體"/>
          <w:b/>
        </w:rPr>
        <w:t>9</w:t>
      </w:r>
      <w:proofErr w:type="gramEnd"/>
      <w:r w:rsidRPr="00285B22">
        <w:rPr>
          <w:rFonts w:eastAsia="標楷體" w:hAnsi="標楷體"/>
          <w:b/>
        </w:rPr>
        <w:t>年度同期相較</w:t>
      </w:r>
    </w:p>
    <w:tbl>
      <w:tblPr>
        <w:tblW w:w="9893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236"/>
        <w:gridCol w:w="1236"/>
        <w:gridCol w:w="1236"/>
        <w:gridCol w:w="1236"/>
        <w:gridCol w:w="1236"/>
        <w:gridCol w:w="1236"/>
        <w:gridCol w:w="1236"/>
      </w:tblGrid>
      <w:tr w:rsidR="008E71C0" w:rsidRPr="00CC2BEB" w:rsidTr="008F6880">
        <w:trPr>
          <w:trHeight w:val="32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2C4DD8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>2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5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333.45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60669">
              <w:rPr>
                <w:b/>
                <w:bCs/>
                <w:kern w:val="0"/>
                <w:sz w:val="22"/>
                <w:szCs w:val="22"/>
              </w:rPr>
              <w:t>60.00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42399">
              <w:rPr>
                <w:b/>
                <w:bCs/>
                <w:kern w:val="0"/>
                <w:sz w:val="22"/>
                <w:szCs w:val="22"/>
              </w:rPr>
              <w:t>228.33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85.00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E71C0">
              <w:rPr>
                <w:b/>
                <w:bCs/>
                <w:kern w:val="0"/>
                <w:sz w:val="22"/>
                <w:szCs w:val="22"/>
              </w:rPr>
              <w:t>52.57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C61902">
              <w:rPr>
                <w:b/>
                <w:bCs/>
                <w:kern w:val="0"/>
                <w:sz w:val="22"/>
                <w:szCs w:val="22"/>
              </w:rPr>
              <w:t>126.30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212.55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A60669">
              <w:rPr>
                <w:b/>
                <w:bCs/>
                <w:sz w:val="22"/>
                <w:szCs w:val="22"/>
              </w:rPr>
              <w:t>59.46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sz w:val="22"/>
                <w:szCs w:val="22"/>
              </w:rPr>
              <w:t>198.86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208.47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09">
              <w:rPr>
                <w:b/>
                <w:bCs/>
                <w:sz w:val="22"/>
                <w:szCs w:val="22"/>
              </w:rPr>
              <w:t>138.98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1C0">
              <w:rPr>
                <w:b/>
                <w:bCs/>
                <w:sz w:val="22"/>
                <w:szCs w:val="22"/>
              </w:rPr>
              <w:t>167.25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02">
              <w:rPr>
                <w:b/>
                <w:bCs/>
                <w:sz w:val="22"/>
                <w:szCs w:val="22"/>
              </w:rPr>
              <w:t>140.00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120.90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A60669">
              <w:rPr>
                <w:b/>
                <w:bCs/>
                <w:color w:val="FF0000"/>
                <w:sz w:val="22"/>
                <w:szCs w:val="22"/>
              </w:rPr>
              <w:t>0.54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color w:val="FF0000"/>
                <w:sz w:val="22"/>
                <w:szCs w:val="22"/>
              </w:rPr>
              <w:t>29.47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-123.47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09">
              <w:rPr>
                <w:b/>
                <w:bCs/>
                <w:color w:val="FF0000"/>
                <w:sz w:val="22"/>
                <w:szCs w:val="22"/>
              </w:rPr>
              <w:t>-58.98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1C0">
              <w:rPr>
                <w:b/>
                <w:bCs/>
                <w:color w:val="FF0000"/>
                <w:sz w:val="22"/>
                <w:szCs w:val="22"/>
              </w:rPr>
              <w:t>-114.68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02">
              <w:rPr>
                <w:b/>
                <w:bCs/>
                <w:color w:val="FF0000"/>
                <w:sz w:val="22"/>
                <w:szCs w:val="22"/>
              </w:rPr>
              <w:t>-13.70</w:t>
            </w:r>
          </w:p>
        </w:tc>
      </w:tr>
    </w:tbl>
    <w:p w:rsidR="0000236D" w:rsidRDefault="0000236D" w:rsidP="00AE7D15">
      <w:pPr>
        <w:snapToGrid w:val="0"/>
        <w:spacing w:afterLines="20" w:after="72"/>
        <w:rPr>
          <w:rFonts w:eastAsia="標楷體"/>
          <w:b/>
        </w:rPr>
      </w:pPr>
    </w:p>
    <w:tbl>
      <w:tblPr>
        <w:tblW w:w="2496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</w:tblGrid>
      <w:tr w:rsidR="00E40D6A" w:rsidRPr="00CC2BEB" w:rsidTr="005A168B">
        <w:trPr>
          <w:trHeight w:val="3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E40D6A" w:rsidP="00E40D6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E40D6A" w:rsidP="00E40D6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E40D6A" w:rsidRPr="00CC2BEB" w:rsidTr="005A168B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052588" w:rsidP="00E40D6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60.00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052588" w:rsidP="00E40D6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1025.65</w:t>
            </w:r>
          </w:p>
        </w:tc>
      </w:tr>
      <w:tr w:rsidR="00E40D6A" w:rsidRPr="00CC2BEB" w:rsidTr="005A168B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052588" w:rsidP="00E40D6A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sz w:val="22"/>
                <w:szCs w:val="22"/>
              </w:rPr>
              <w:t>166.02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E40D6A" w:rsidP="00E40D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052588">
              <w:rPr>
                <w:b/>
                <w:bCs/>
                <w:sz w:val="22"/>
                <w:szCs w:val="22"/>
              </w:rPr>
              <w:t>91</w:t>
            </w:r>
            <w:r>
              <w:rPr>
                <w:b/>
                <w:bCs/>
                <w:sz w:val="22"/>
                <w:szCs w:val="22"/>
              </w:rPr>
              <w:t>.5</w:t>
            </w:r>
            <w:r w:rsidR="0005258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40D6A" w:rsidRPr="00CC2BEB" w:rsidTr="005A168B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052588" w:rsidP="00052588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-106.02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A" w:rsidRDefault="00E40D6A" w:rsidP="00E40D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-</w:t>
            </w:r>
            <w:r w:rsidR="00052588">
              <w:rPr>
                <w:b/>
                <w:bCs/>
                <w:color w:val="FF0000"/>
                <w:sz w:val="22"/>
                <w:szCs w:val="22"/>
              </w:rPr>
              <w:t>26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B11389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9</w:t>
            </w:r>
            <w:r w:rsidR="00052588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</w:tr>
    </w:tbl>
    <w:p w:rsidR="0000236D" w:rsidRDefault="0000236D" w:rsidP="00AE7D15">
      <w:pPr>
        <w:snapToGrid w:val="0"/>
        <w:spacing w:afterLines="20" w:after="72"/>
        <w:rPr>
          <w:rFonts w:eastAsia="標楷體"/>
          <w:b/>
        </w:rPr>
      </w:pPr>
    </w:p>
    <w:p w:rsidR="00C61902" w:rsidRDefault="00C61902" w:rsidP="00AE7D15">
      <w:pPr>
        <w:snapToGrid w:val="0"/>
        <w:spacing w:afterLines="20" w:after="72"/>
        <w:rPr>
          <w:rFonts w:eastAsia="標楷體"/>
          <w:b/>
        </w:rPr>
      </w:pPr>
    </w:p>
    <w:p w:rsidR="00C61902" w:rsidRDefault="00C61902" w:rsidP="00AE7D15">
      <w:pPr>
        <w:snapToGrid w:val="0"/>
        <w:spacing w:afterLines="20" w:after="72"/>
        <w:rPr>
          <w:rFonts w:eastAsia="標楷體"/>
          <w:b/>
        </w:rPr>
      </w:pPr>
    </w:p>
    <w:p w:rsidR="00AE7D15" w:rsidRDefault="00AE7D15" w:rsidP="00AE7D15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用油資料來源：中油公司</w:t>
      </w:r>
      <w:r>
        <w:rPr>
          <w:rFonts w:eastAsia="標楷體" w:hint="eastAsia"/>
          <w:b/>
        </w:rPr>
        <w:t>1</w:t>
      </w:r>
      <w:r w:rsidR="00B11389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B11389">
        <w:rPr>
          <w:rFonts w:eastAsia="標楷體" w:hint="eastAsia"/>
          <w:b/>
        </w:rPr>
        <w:t>0</w:t>
      </w:r>
      <w:r w:rsidR="00052588">
        <w:rPr>
          <w:rFonts w:eastAsia="標楷體"/>
          <w:b/>
        </w:rPr>
        <w:t>8</w:t>
      </w:r>
      <w:r>
        <w:rPr>
          <w:rFonts w:eastAsia="標楷體" w:hint="eastAsia"/>
          <w:b/>
        </w:rPr>
        <w:t>月油料</w:t>
      </w:r>
      <w:r w:rsidR="009727F0">
        <w:rPr>
          <w:rFonts w:eastAsia="標楷體" w:hint="eastAsia"/>
          <w:b/>
        </w:rPr>
        <w:t>費</w:t>
      </w:r>
      <w:r>
        <w:rPr>
          <w:rFonts w:eastAsia="標楷體" w:hint="eastAsia"/>
          <w:b/>
        </w:rPr>
        <w:t>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A60669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A60669">
        <w:rPr>
          <w:rFonts w:eastAsia="標楷體"/>
          <w:b/>
        </w:rPr>
        <w:t>0</w:t>
      </w:r>
      <w:r w:rsidR="00052588">
        <w:rPr>
          <w:rFonts w:eastAsia="標楷體"/>
          <w:b/>
        </w:rPr>
        <w:t>8</w:t>
      </w:r>
      <w:r>
        <w:rPr>
          <w:rFonts w:eastAsia="標楷體" w:hint="eastAsia"/>
          <w:b/>
        </w:rPr>
        <w:t>/</w:t>
      </w:r>
      <w:r w:rsidR="00A60669">
        <w:rPr>
          <w:rFonts w:eastAsia="標楷體"/>
          <w:b/>
        </w:rPr>
        <w:t>0</w:t>
      </w:r>
      <w:r w:rsidR="00B11389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~1</w:t>
      </w:r>
      <w:r w:rsidR="00B11389">
        <w:rPr>
          <w:rFonts w:eastAsia="標楷體" w:hint="eastAsia"/>
          <w:b/>
        </w:rPr>
        <w:t>10</w:t>
      </w:r>
      <w:r>
        <w:rPr>
          <w:rFonts w:eastAsia="標楷體"/>
          <w:b/>
        </w:rPr>
        <w:t>/</w:t>
      </w:r>
      <w:r w:rsidR="00B11389">
        <w:rPr>
          <w:rFonts w:eastAsia="標楷體" w:hint="eastAsia"/>
          <w:b/>
        </w:rPr>
        <w:t>0</w:t>
      </w:r>
      <w:r w:rsidR="00052588">
        <w:rPr>
          <w:rFonts w:eastAsia="標楷體"/>
          <w:b/>
        </w:rPr>
        <w:t>8</w:t>
      </w:r>
      <w:r>
        <w:rPr>
          <w:rFonts w:eastAsia="標楷體" w:hint="eastAsia"/>
          <w:b/>
        </w:rPr>
        <w:t>/</w:t>
      </w:r>
      <w:r w:rsidR="00642399">
        <w:rPr>
          <w:rFonts w:eastAsia="標楷體" w:hint="eastAsia"/>
          <w:b/>
        </w:rPr>
        <w:t>3</w:t>
      </w:r>
      <w:r w:rsidR="00F9766E">
        <w:rPr>
          <w:rFonts w:eastAsia="標楷體" w:hint="eastAsia"/>
          <w:b/>
        </w:rPr>
        <w:t>1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E642F6" w:rsidRDefault="00052588" w:rsidP="00980CB8">
      <w:pPr>
        <w:snapToGrid w:val="0"/>
        <w:spacing w:afterLines="20" w:after="72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2E37FDE1" wp14:editId="5FBC7582">
            <wp:extent cx="6228080" cy="2650490"/>
            <wp:effectExtent l="0" t="0" r="1270" b="1651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9766E">
        <w:rPr>
          <w:rFonts w:ascii="標楷體" w:eastAsia="標楷體" w:hAnsi="標楷體"/>
          <w:b/>
        </w:rPr>
        <w:br/>
      </w:r>
    </w:p>
    <w:tbl>
      <w:tblPr>
        <w:tblW w:w="9753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15"/>
        <w:gridCol w:w="1215"/>
        <w:gridCol w:w="1215"/>
        <w:gridCol w:w="1215"/>
        <w:gridCol w:w="1215"/>
        <w:gridCol w:w="1215"/>
        <w:gridCol w:w="1215"/>
      </w:tblGrid>
      <w:tr w:rsidR="00CD6CB1" w:rsidRPr="002C4DD8" w:rsidTr="008F6880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用油費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2C4DD8" w:rsidRDefault="00CD6CB1" w:rsidP="00CD6CB1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5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F9766E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7,551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46B55">
              <w:rPr>
                <w:b/>
                <w:bCs/>
                <w:kern w:val="0"/>
                <w:sz w:val="22"/>
                <w:szCs w:val="22"/>
              </w:rPr>
              <w:t>1,491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42399">
              <w:rPr>
                <w:b/>
                <w:bCs/>
                <w:kern w:val="0"/>
                <w:sz w:val="22"/>
                <w:szCs w:val="22"/>
              </w:rPr>
              <w:t>5,913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2,246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2,105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CD6CB1">
              <w:rPr>
                <w:b/>
                <w:bCs/>
                <w:kern w:val="0"/>
                <w:sz w:val="22"/>
                <w:szCs w:val="22"/>
              </w:rPr>
              <w:t>1,504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9766E">
              <w:rPr>
                <w:b/>
                <w:bCs/>
                <w:kern w:val="0"/>
                <w:sz w:val="22"/>
                <w:szCs w:val="22"/>
              </w:rPr>
              <w:t>3,272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5,807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D46B55">
              <w:rPr>
                <w:b/>
                <w:bCs/>
                <w:sz w:val="22"/>
                <w:szCs w:val="22"/>
              </w:rPr>
              <w:t>1,534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sz w:val="22"/>
                <w:szCs w:val="22"/>
              </w:rPr>
              <w:t>3,829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7748EF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4,958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2,377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B1">
              <w:rPr>
                <w:b/>
                <w:bCs/>
                <w:sz w:val="22"/>
                <w:szCs w:val="22"/>
              </w:rPr>
              <w:t>3,530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F9766E">
              <w:rPr>
                <w:b/>
                <w:bCs/>
                <w:sz w:val="22"/>
                <w:szCs w:val="22"/>
              </w:rPr>
              <w:t>3,243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1,744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D46B55">
              <w:rPr>
                <w:b/>
                <w:bCs/>
                <w:color w:val="FF0000"/>
                <w:sz w:val="22"/>
                <w:szCs w:val="22"/>
              </w:rPr>
              <w:t>-43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rFonts w:hint="eastAsia"/>
                <w:b/>
                <w:bCs/>
                <w:color w:val="FF0000"/>
                <w:sz w:val="22"/>
                <w:szCs w:val="22"/>
              </w:rPr>
              <w:t>2,084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7748EF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color w:val="FF0000"/>
                <w:kern w:val="0"/>
                <w:sz w:val="22"/>
                <w:szCs w:val="22"/>
              </w:rPr>
              <w:t>-2,712</w:t>
            </w: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color w:val="FF0000"/>
                <w:kern w:val="0"/>
                <w:sz w:val="22"/>
                <w:szCs w:val="22"/>
              </w:rPr>
              <w:t>-272</w:t>
            </w: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B1">
              <w:rPr>
                <w:b/>
                <w:bCs/>
                <w:color w:val="FF0000"/>
                <w:sz w:val="22"/>
                <w:szCs w:val="22"/>
              </w:rPr>
              <w:t>-2,026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F9766E">
              <w:rPr>
                <w:rFonts w:hint="eastAsia"/>
                <w:b/>
                <w:bCs/>
                <w:color w:val="FF0000"/>
                <w:sz w:val="22"/>
                <w:szCs w:val="22"/>
              </w:rPr>
              <w:t>29</w:t>
            </w:r>
          </w:p>
        </w:tc>
      </w:tr>
    </w:tbl>
    <w:p w:rsidR="00341023" w:rsidRDefault="00341023" w:rsidP="00980CB8">
      <w:pPr>
        <w:snapToGrid w:val="0"/>
        <w:spacing w:afterLines="20" w:after="72"/>
        <w:rPr>
          <w:noProof/>
        </w:rPr>
      </w:pPr>
    </w:p>
    <w:tbl>
      <w:tblPr>
        <w:tblW w:w="2496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</w:tblGrid>
      <w:tr w:rsidR="00052588" w:rsidRPr="00CC2BEB" w:rsidTr="00052588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Pr="00AF61ED" w:rsidRDefault="00052588" w:rsidP="00052588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Pr="00AF61ED" w:rsidRDefault="00052588" w:rsidP="00052588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052588" w:rsidRPr="00CC2BEB" w:rsidTr="00052588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1,597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25,679</w:t>
            </w:r>
          </w:p>
        </w:tc>
      </w:tr>
      <w:tr w:rsidR="00052588" w:rsidRPr="00CC2BEB" w:rsidTr="00052588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sz w:val="22"/>
                <w:szCs w:val="22"/>
              </w:rPr>
              <w:t>3,503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Pr="00B11389">
              <w:rPr>
                <w:b/>
                <w:bCs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sz w:val="22"/>
                <w:szCs w:val="22"/>
              </w:rPr>
              <w:t>78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52588" w:rsidRPr="00CC2BEB" w:rsidTr="00052588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color w:val="FF0000"/>
                <w:sz w:val="22"/>
                <w:szCs w:val="22"/>
              </w:rPr>
              <w:t>-1,906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8" w:rsidRDefault="00052588" w:rsidP="000525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-3,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1</w:t>
            </w:r>
            <w:r>
              <w:rPr>
                <w:b/>
                <w:bCs/>
                <w:color w:val="FF0000"/>
                <w:sz w:val="22"/>
                <w:szCs w:val="22"/>
              </w:rPr>
              <w:t>02</w:t>
            </w:r>
          </w:p>
        </w:tc>
      </w:tr>
    </w:tbl>
    <w:p w:rsidR="00F9766E" w:rsidRDefault="00F9766E" w:rsidP="00980CB8">
      <w:pPr>
        <w:snapToGrid w:val="0"/>
        <w:spacing w:afterLines="20" w:after="72"/>
        <w:rPr>
          <w:noProof/>
        </w:rPr>
      </w:pPr>
    </w:p>
    <w:p w:rsidR="00341023" w:rsidRDefault="00052588" w:rsidP="00980CB8">
      <w:pPr>
        <w:snapToGrid w:val="0"/>
        <w:spacing w:afterLines="20" w:after="72"/>
        <w:rPr>
          <w:noProof/>
        </w:rPr>
      </w:pPr>
      <w:r>
        <w:rPr>
          <w:noProof/>
        </w:rPr>
        <w:lastRenderedPageBreak/>
        <w:drawing>
          <wp:inline distT="0" distB="0" distL="0" distR="0" wp14:anchorId="0BF7FADC" wp14:editId="69AB40CB">
            <wp:extent cx="6228080" cy="2644140"/>
            <wp:effectExtent l="0" t="0" r="1270" b="3810"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0397" w:rsidRDefault="00090397" w:rsidP="00980CB8">
      <w:pPr>
        <w:snapToGrid w:val="0"/>
        <w:spacing w:afterLines="20" w:after="72"/>
        <w:rPr>
          <w:noProof/>
        </w:rPr>
      </w:pPr>
    </w:p>
    <w:p w:rsidR="00980CB8" w:rsidRPr="00285B22" w:rsidRDefault="00980CB8" w:rsidP="00980CB8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756809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756809">
        <w:rPr>
          <w:rFonts w:eastAsia="標楷體" w:hAnsi="標楷體"/>
          <w:b/>
        </w:rPr>
        <w:t>0</w:t>
      </w:r>
      <w:r w:rsidR="00052588">
        <w:rPr>
          <w:rFonts w:eastAsia="標楷體" w:hAnsi="標楷體"/>
          <w:b/>
        </w:rPr>
        <w:t>8</w:t>
      </w:r>
      <w:r w:rsidRPr="00285B22">
        <w:rPr>
          <w:rFonts w:eastAsia="標楷體" w:hAnsi="標楷體"/>
          <w:b/>
        </w:rPr>
        <w:t>月用</w:t>
      </w:r>
      <w:r>
        <w:rPr>
          <w:rFonts w:eastAsia="標楷體" w:hAnsi="標楷體" w:hint="eastAsia"/>
          <w:b/>
        </w:rPr>
        <w:t>油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proofErr w:type="gramEnd"/>
      <w:r w:rsidR="00756809">
        <w:rPr>
          <w:rFonts w:eastAsia="標楷體"/>
          <w:b/>
        </w:rPr>
        <w:t>9</w:t>
      </w:r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7E6A98" w:rsidTr="007E6A98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090925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  <w:r w:rsidR="00CD6CB1">
              <w:rPr>
                <w:b/>
                <w:bCs/>
                <w:color w:val="FF0000"/>
              </w:rPr>
              <w:t>1</w:t>
            </w:r>
            <w:r w:rsidR="00052588">
              <w:rPr>
                <w:b/>
                <w:bCs/>
                <w:color w:val="FF0000"/>
              </w:rPr>
              <w:t>06</w:t>
            </w:r>
            <w:r w:rsidR="00B36771">
              <w:rPr>
                <w:rFonts w:hint="eastAsia"/>
                <w:b/>
                <w:bCs/>
                <w:color w:val="FF0000"/>
              </w:rPr>
              <w:t>.</w:t>
            </w:r>
            <w:r w:rsidR="00F9766E">
              <w:rPr>
                <w:rFonts w:hint="eastAsia"/>
                <w:b/>
                <w:bCs/>
                <w:color w:val="FF0000"/>
              </w:rPr>
              <w:t>0</w:t>
            </w:r>
            <w:r w:rsidR="00052588">
              <w:rPr>
                <w:b/>
                <w:bCs/>
                <w:color w:val="FF0000"/>
              </w:rPr>
              <w:t>2</w:t>
            </w:r>
            <w:r w:rsidR="007E6A98" w:rsidRPr="00AE2657">
              <w:rPr>
                <w:rFonts w:hint="eastAsia"/>
                <w:b/>
                <w:bCs/>
                <w:color w:val="FF0000"/>
              </w:rPr>
              <w:t>公升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052588" w:rsidP="00DA25DD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090925">
              <w:rPr>
                <w:b/>
                <w:bCs/>
                <w:color w:val="FF0000"/>
                <w:sz w:val="26"/>
                <w:szCs w:val="26"/>
              </w:rPr>
              <w:t>-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63</w:t>
            </w:r>
            <w:r w:rsidR="004672C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85</w:t>
            </w:r>
            <w:r w:rsidR="007E6A98" w:rsidRPr="00AE265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7E6A98" w:rsidRPr="009F231F" w:rsidTr="007E6A98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</w:t>
            </w:r>
            <w:r w:rsidRPr="00E3441D">
              <w:rPr>
                <w:rFonts w:ascii="新細明體" w:hAnsi="新細明體" w:cs="新細明體" w:hint="eastAsia"/>
                <w:kern w:val="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052588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-1,9</w:t>
            </w:r>
            <w:r>
              <w:rPr>
                <w:rFonts w:hint="eastAsia"/>
                <w:b/>
                <w:bCs/>
                <w:color w:val="FF0000"/>
              </w:rPr>
              <w:t>06</w:t>
            </w:r>
            <w:r w:rsidR="007E6A98" w:rsidRPr="00AE2657">
              <w:rPr>
                <w:b/>
                <w:bCs/>
                <w:color w:val="FF000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F9766E" w:rsidP="00052588">
            <w:pPr>
              <w:widowControl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052588">
              <w:rPr>
                <w:b/>
                <w:bCs/>
                <w:color w:val="FF0000"/>
                <w:sz w:val="26"/>
                <w:szCs w:val="26"/>
              </w:rPr>
              <w:t>-</w:t>
            </w:r>
            <w:r w:rsidR="00052588">
              <w:rPr>
                <w:rFonts w:hint="eastAsia"/>
                <w:b/>
                <w:bCs/>
                <w:color w:val="FF0000"/>
                <w:sz w:val="26"/>
                <w:szCs w:val="26"/>
              </w:rPr>
              <w:t>54</w:t>
            </w:r>
            <w:r w:rsidR="0063078B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052588">
              <w:rPr>
                <w:rFonts w:hint="eastAsia"/>
                <w:b/>
                <w:bCs/>
                <w:color w:val="FF0000"/>
                <w:sz w:val="26"/>
                <w:szCs w:val="26"/>
              </w:rPr>
              <w:t>41</w:t>
            </w:r>
            <w:r w:rsidR="00911C07" w:rsidRPr="00AE2657">
              <w:rPr>
                <w:rFonts w:hint="eastAsia"/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6F055C" w:rsidRDefault="006F055C" w:rsidP="00974D21">
      <w:pPr>
        <w:snapToGrid w:val="0"/>
        <w:spacing w:afterLines="20" w:after="72"/>
        <w:rPr>
          <w:rFonts w:ascii="標楷體" w:eastAsia="標楷體" w:hAnsi="標楷體"/>
          <w:b/>
        </w:rPr>
      </w:pPr>
    </w:p>
    <w:sectPr w:rsidR="006F055C" w:rsidSect="00B73A8C">
      <w:footerReference w:type="default" r:id="rId18"/>
      <w:pgSz w:w="11906" w:h="16838"/>
      <w:pgMar w:top="1021" w:right="1077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8B" w:rsidRDefault="005A168B" w:rsidP="005858D5">
      <w:r>
        <w:separator/>
      </w:r>
    </w:p>
  </w:endnote>
  <w:endnote w:type="continuationSeparator" w:id="0">
    <w:p w:rsidR="005A168B" w:rsidRDefault="005A168B" w:rsidP="005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8B" w:rsidRDefault="005A168B" w:rsidP="00934E7E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Pr="00B839ED">
      <w:rPr>
        <w:noProof/>
        <w:lang w:val="zh-TW"/>
      </w:rPr>
      <w:t>8</w:t>
    </w:r>
    <w:r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8B" w:rsidRDefault="005A168B" w:rsidP="005858D5">
      <w:r>
        <w:separator/>
      </w:r>
    </w:p>
  </w:footnote>
  <w:footnote w:type="continuationSeparator" w:id="0">
    <w:p w:rsidR="005A168B" w:rsidRDefault="005A168B" w:rsidP="0058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AFA"/>
    <w:multiLevelType w:val="hybridMultilevel"/>
    <w:tmpl w:val="C4EC0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9E649B"/>
    <w:multiLevelType w:val="hybridMultilevel"/>
    <w:tmpl w:val="A1688F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014E72"/>
    <w:multiLevelType w:val="hybridMultilevel"/>
    <w:tmpl w:val="445620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4B5910"/>
    <w:multiLevelType w:val="hybridMultilevel"/>
    <w:tmpl w:val="25385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1E26AA"/>
    <w:multiLevelType w:val="hybridMultilevel"/>
    <w:tmpl w:val="412A54C8"/>
    <w:lvl w:ilvl="0" w:tplc="75943B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72AE2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4F6979"/>
    <w:multiLevelType w:val="hybridMultilevel"/>
    <w:tmpl w:val="0CA8F0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40E62"/>
    <w:multiLevelType w:val="hybridMultilevel"/>
    <w:tmpl w:val="34C4CDD0"/>
    <w:lvl w:ilvl="0" w:tplc="F55C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E6706"/>
    <w:multiLevelType w:val="hybridMultilevel"/>
    <w:tmpl w:val="1A908224"/>
    <w:lvl w:ilvl="0" w:tplc="DA8821B6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19">
      <w:start w:val="1"/>
      <w:numFmt w:val="bullet"/>
      <w:pStyle w:val="2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8" w15:restartNumberingAfterBreak="0">
    <w:nsid w:val="2F824A01"/>
    <w:multiLevelType w:val="hybridMultilevel"/>
    <w:tmpl w:val="1856145E"/>
    <w:lvl w:ilvl="0" w:tplc="DA882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1C4F36"/>
    <w:multiLevelType w:val="hybridMultilevel"/>
    <w:tmpl w:val="60262842"/>
    <w:lvl w:ilvl="0" w:tplc="30AE0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A12515"/>
    <w:multiLevelType w:val="hybridMultilevel"/>
    <w:tmpl w:val="63645F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FD6CBB"/>
    <w:multiLevelType w:val="hybridMultilevel"/>
    <w:tmpl w:val="7B0E4CF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45477C"/>
    <w:multiLevelType w:val="hybridMultilevel"/>
    <w:tmpl w:val="67F6BF3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D025D1"/>
    <w:multiLevelType w:val="hybridMultilevel"/>
    <w:tmpl w:val="3D10F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846BC5"/>
    <w:multiLevelType w:val="hybridMultilevel"/>
    <w:tmpl w:val="88861F06"/>
    <w:lvl w:ilvl="0" w:tplc="883E2C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53625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B9EAF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668C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5C87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3CB0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B291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CA6C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FA4EB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CC1D6E"/>
    <w:multiLevelType w:val="hybridMultilevel"/>
    <w:tmpl w:val="78BC64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345F0B"/>
    <w:multiLevelType w:val="hybridMultilevel"/>
    <w:tmpl w:val="DF1CD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994D29"/>
    <w:multiLevelType w:val="hybridMultilevel"/>
    <w:tmpl w:val="DD8A8670"/>
    <w:lvl w:ilvl="0" w:tplc="CFE40F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F1A470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A2B5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4A1A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269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15014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F685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50B0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ADE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1D3419"/>
    <w:multiLevelType w:val="hybridMultilevel"/>
    <w:tmpl w:val="A5F06F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BC3D46"/>
    <w:multiLevelType w:val="hybridMultilevel"/>
    <w:tmpl w:val="EA845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814F36"/>
    <w:multiLevelType w:val="hybridMultilevel"/>
    <w:tmpl w:val="AA92393A"/>
    <w:lvl w:ilvl="0" w:tplc="EFB0F1D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63A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6BFB3B2B"/>
    <w:multiLevelType w:val="hybridMultilevel"/>
    <w:tmpl w:val="336648C8"/>
    <w:lvl w:ilvl="0" w:tplc="BFEC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E4F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24B9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3CC3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78B1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B6D2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CE67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32CF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44FB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04041F"/>
    <w:multiLevelType w:val="hybridMultilevel"/>
    <w:tmpl w:val="EEC478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3158AD"/>
    <w:multiLevelType w:val="hybridMultilevel"/>
    <w:tmpl w:val="53FA1710"/>
    <w:lvl w:ilvl="0" w:tplc="27A42818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BF6D49"/>
    <w:multiLevelType w:val="hybridMultilevel"/>
    <w:tmpl w:val="F86E1E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D1900E2"/>
    <w:multiLevelType w:val="hybridMultilevel"/>
    <w:tmpl w:val="1E4CC6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7"/>
  </w:num>
  <w:num w:numId="5">
    <w:abstractNumId w:val="3"/>
  </w:num>
  <w:num w:numId="6">
    <w:abstractNumId w:val="17"/>
  </w:num>
  <w:num w:numId="7">
    <w:abstractNumId w:val="1"/>
  </w:num>
  <w:num w:numId="8">
    <w:abstractNumId w:val="21"/>
  </w:num>
  <w:num w:numId="9">
    <w:abstractNumId w:val="24"/>
  </w:num>
  <w:num w:numId="10">
    <w:abstractNumId w:val="22"/>
  </w:num>
  <w:num w:numId="11">
    <w:abstractNumId w:val="8"/>
  </w:num>
  <w:num w:numId="12">
    <w:abstractNumId w:val="0"/>
  </w:num>
  <w:num w:numId="13">
    <w:abstractNumId w:val="18"/>
  </w:num>
  <w:num w:numId="14">
    <w:abstractNumId w:val="23"/>
  </w:num>
  <w:num w:numId="15">
    <w:abstractNumId w:val="25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5"/>
  </w:num>
  <w:num w:numId="21">
    <w:abstractNumId w:val="15"/>
  </w:num>
  <w:num w:numId="22">
    <w:abstractNumId w:val="26"/>
  </w:num>
  <w:num w:numId="23">
    <w:abstractNumId w:val="4"/>
  </w:num>
  <w:num w:numId="24">
    <w:abstractNumId w:val="11"/>
  </w:num>
  <w:num w:numId="25">
    <w:abstractNumId w:val="12"/>
  </w:num>
  <w:num w:numId="26">
    <w:abstractNumId w:val="6"/>
  </w:num>
  <w:num w:numId="2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BF"/>
    <w:rsid w:val="00000719"/>
    <w:rsid w:val="00001D17"/>
    <w:rsid w:val="0000236D"/>
    <w:rsid w:val="00002DEC"/>
    <w:rsid w:val="00004296"/>
    <w:rsid w:val="00004551"/>
    <w:rsid w:val="0000488E"/>
    <w:rsid w:val="00006C85"/>
    <w:rsid w:val="000073C3"/>
    <w:rsid w:val="00007B60"/>
    <w:rsid w:val="000103EA"/>
    <w:rsid w:val="00010FA2"/>
    <w:rsid w:val="000112A4"/>
    <w:rsid w:val="00012FD6"/>
    <w:rsid w:val="0001420A"/>
    <w:rsid w:val="00014381"/>
    <w:rsid w:val="00014C79"/>
    <w:rsid w:val="0001668E"/>
    <w:rsid w:val="000167A6"/>
    <w:rsid w:val="00016850"/>
    <w:rsid w:val="00020B1A"/>
    <w:rsid w:val="00020FA9"/>
    <w:rsid w:val="00022773"/>
    <w:rsid w:val="00022F45"/>
    <w:rsid w:val="00023BA9"/>
    <w:rsid w:val="00024CE4"/>
    <w:rsid w:val="000255A3"/>
    <w:rsid w:val="00027CF1"/>
    <w:rsid w:val="00030769"/>
    <w:rsid w:val="00031B49"/>
    <w:rsid w:val="0003230F"/>
    <w:rsid w:val="00032AF8"/>
    <w:rsid w:val="00032E19"/>
    <w:rsid w:val="00033335"/>
    <w:rsid w:val="00034EA3"/>
    <w:rsid w:val="00036DD6"/>
    <w:rsid w:val="0003707A"/>
    <w:rsid w:val="0003739B"/>
    <w:rsid w:val="00041471"/>
    <w:rsid w:val="00041C49"/>
    <w:rsid w:val="00044391"/>
    <w:rsid w:val="00044521"/>
    <w:rsid w:val="0004493F"/>
    <w:rsid w:val="00045737"/>
    <w:rsid w:val="00045E69"/>
    <w:rsid w:val="00046750"/>
    <w:rsid w:val="0004732B"/>
    <w:rsid w:val="000479C3"/>
    <w:rsid w:val="00047A9C"/>
    <w:rsid w:val="00051171"/>
    <w:rsid w:val="00052588"/>
    <w:rsid w:val="00054602"/>
    <w:rsid w:val="00054673"/>
    <w:rsid w:val="000573AD"/>
    <w:rsid w:val="000573CA"/>
    <w:rsid w:val="000578D4"/>
    <w:rsid w:val="00057E21"/>
    <w:rsid w:val="00060A92"/>
    <w:rsid w:val="00061AA9"/>
    <w:rsid w:val="0006203D"/>
    <w:rsid w:val="0006294B"/>
    <w:rsid w:val="00063A5B"/>
    <w:rsid w:val="0006421B"/>
    <w:rsid w:val="000665A4"/>
    <w:rsid w:val="00066999"/>
    <w:rsid w:val="00066D5F"/>
    <w:rsid w:val="00067425"/>
    <w:rsid w:val="00070A9C"/>
    <w:rsid w:val="000712C8"/>
    <w:rsid w:val="00072B00"/>
    <w:rsid w:val="00072D90"/>
    <w:rsid w:val="00073D94"/>
    <w:rsid w:val="0007489F"/>
    <w:rsid w:val="000754B0"/>
    <w:rsid w:val="00075C03"/>
    <w:rsid w:val="000768F0"/>
    <w:rsid w:val="00077938"/>
    <w:rsid w:val="00080534"/>
    <w:rsid w:val="000816C0"/>
    <w:rsid w:val="000818D3"/>
    <w:rsid w:val="00081B61"/>
    <w:rsid w:val="00082C0B"/>
    <w:rsid w:val="000832F4"/>
    <w:rsid w:val="00083BCA"/>
    <w:rsid w:val="000852B7"/>
    <w:rsid w:val="00085582"/>
    <w:rsid w:val="00086057"/>
    <w:rsid w:val="00086321"/>
    <w:rsid w:val="00086752"/>
    <w:rsid w:val="0008682A"/>
    <w:rsid w:val="00090397"/>
    <w:rsid w:val="00090759"/>
    <w:rsid w:val="00090925"/>
    <w:rsid w:val="00090CE0"/>
    <w:rsid w:val="00092554"/>
    <w:rsid w:val="00093E77"/>
    <w:rsid w:val="00094B98"/>
    <w:rsid w:val="00096508"/>
    <w:rsid w:val="000968D9"/>
    <w:rsid w:val="000972B9"/>
    <w:rsid w:val="000973D5"/>
    <w:rsid w:val="000973FB"/>
    <w:rsid w:val="00097A92"/>
    <w:rsid w:val="000A03A9"/>
    <w:rsid w:val="000A3525"/>
    <w:rsid w:val="000A4EBF"/>
    <w:rsid w:val="000A6EED"/>
    <w:rsid w:val="000B0861"/>
    <w:rsid w:val="000B187B"/>
    <w:rsid w:val="000B1A60"/>
    <w:rsid w:val="000B3037"/>
    <w:rsid w:val="000B4951"/>
    <w:rsid w:val="000B62E4"/>
    <w:rsid w:val="000B6E52"/>
    <w:rsid w:val="000B6EB4"/>
    <w:rsid w:val="000B7DB1"/>
    <w:rsid w:val="000C07AB"/>
    <w:rsid w:val="000C1D6E"/>
    <w:rsid w:val="000C3485"/>
    <w:rsid w:val="000C42AC"/>
    <w:rsid w:val="000C44A4"/>
    <w:rsid w:val="000C46EA"/>
    <w:rsid w:val="000C53E7"/>
    <w:rsid w:val="000C57D0"/>
    <w:rsid w:val="000C79E9"/>
    <w:rsid w:val="000D0E3D"/>
    <w:rsid w:val="000D2256"/>
    <w:rsid w:val="000D482C"/>
    <w:rsid w:val="000D78EC"/>
    <w:rsid w:val="000E09D2"/>
    <w:rsid w:val="000E1DF9"/>
    <w:rsid w:val="000E2F88"/>
    <w:rsid w:val="000E3C20"/>
    <w:rsid w:val="000E4C45"/>
    <w:rsid w:val="000E5589"/>
    <w:rsid w:val="000E5947"/>
    <w:rsid w:val="000E5B52"/>
    <w:rsid w:val="000E6980"/>
    <w:rsid w:val="000E6DAA"/>
    <w:rsid w:val="000E775E"/>
    <w:rsid w:val="000E7A00"/>
    <w:rsid w:val="000E7D04"/>
    <w:rsid w:val="000E7EA5"/>
    <w:rsid w:val="000F06C5"/>
    <w:rsid w:val="000F0D58"/>
    <w:rsid w:val="000F19C2"/>
    <w:rsid w:val="000F1C31"/>
    <w:rsid w:val="001008DF"/>
    <w:rsid w:val="00100A37"/>
    <w:rsid w:val="001011AA"/>
    <w:rsid w:val="00101BE1"/>
    <w:rsid w:val="001027CB"/>
    <w:rsid w:val="00103380"/>
    <w:rsid w:val="00107192"/>
    <w:rsid w:val="00107438"/>
    <w:rsid w:val="00107F85"/>
    <w:rsid w:val="00111033"/>
    <w:rsid w:val="00111A0C"/>
    <w:rsid w:val="001124CD"/>
    <w:rsid w:val="00112BF9"/>
    <w:rsid w:val="00112DB7"/>
    <w:rsid w:val="0011324B"/>
    <w:rsid w:val="00113776"/>
    <w:rsid w:val="00114764"/>
    <w:rsid w:val="001154A1"/>
    <w:rsid w:val="00115D97"/>
    <w:rsid w:val="0011632A"/>
    <w:rsid w:val="001168E8"/>
    <w:rsid w:val="00117CD8"/>
    <w:rsid w:val="001204F1"/>
    <w:rsid w:val="001221E8"/>
    <w:rsid w:val="00123165"/>
    <w:rsid w:val="00123C43"/>
    <w:rsid w:val="00123FAB"/>
    <w:rsid w:val="00124024"/>
    <w:rsid w:val="00124042"/>
    <w:rsid w:val="0012479D"/>
    <w:rsid w:val="00130AE0"/>
    <w:rsid w:val="001310B1"/>
    <w:rsid w:val="00132D14"/>
    <w:rsid w:val="00132DEE"/>
    <w:rsid w:val="00133F3D"/>
    <w:rsid w:val="0013425D"/>
    <w:rsid w:val="001345FC"/>
    <w:rsid w:val="00134AB1"/>
    <w:rsid w:val="00135385"/>
    <w:rsid w:val="001367F3"/>
    <w:rsid w:val="0013732E"/>
    <w:rsid w:val="00137481"/>
    <w:rsid w:val="00137B95"/>
    <w:rsid w:val="00137BF3"/>
    <w:rsid w:val="00140D45"/>
    <w:rsid w:val="001425C1"/>
    <w:rsid w:val="00144BFE"/>
    <w:rsid w:val="00145D18"/>
    <w:rsid w:val="00147533"/>
    <w:rsid w:val="00147820"/>
    <w:rsid w:val="00150785"/>
    <w:rsid w:val="00150C55"/>
    <w:rsid w:val="00151963"/>
    <w:rsid w:val="001548F0"/>
    <w:rsid w:val="00154FDB"/>
    <w:rsid w:val="0015588F"/>
    <w:rsid w:val="00155E8D"/>
    <w:rsid w:val="00155ECF"/>
    <w:rsid w:val="00156080"/>
    <w:rsid w:val="001577F5"/>
    <w:rsid w:val="00157BF9"/>
    <w:rsid w:val="001604CD"/>
    <w:rsid w:val="001609F0"/>
    <w:rsid w:val="00160CF4"/>
    <w:rsid w:val="001610E9"/>
    <w:rsid w:val="001615B6"/>
    <w:rsid w:val="001649D8"/>
    <w:rsid w:val="00164B72"/>
    <w:rsid w:val="00164D4A"/>
    <w:rsid w:val="001650DA"/>
    <w:rsid w:val="001654C2"/>
    <w:rsid w:val="00165FA0"/>
    <w:rsid w:val="001671FB"/>
    <w:rsid w:val="00167320"/>
    <w:rsid w:val="00170260"/>
    <w:rsid w:val="00170C2A"/>
    <w:rsid w:val="00171078"/>
    <w:rsid w:val="00171864"/>
    <w:rsid w:val="001719C5"/>
    <w:rsid w:val="00171CCC"/>
    <w:rsid w:val="00172193"/>
    <w:rsid w:val="00175927"/>
    <w:rsid w:val="00176429"/>
    <w:rsid w:val="00176457"/>
    <w:rsid w:val="0017757D"/>
    <w:rsid w:val="0017770A"/>
    <w:rsid w:val="00177E72"/>
    <w:rsid w:val="00180A5E"/>
    <w:rsid w:val="00185859"/>
    <w:rsid w:val="001874A9"/>
    <w:rsid w:val="00193279"/>
    <w:rsid w:val="00193C54"/>
    <w:rsid w:val="001955B5"/>
    <w:rsid w:val="0019578A"/>
    <w:rsid w:val="001958B5"/>
    <w:rsid w:val="001961CD"/>
    <w:rsid w:val="0019669E"/>
    <w:rsid w:val="001A0FFA"/>
    <w:rsid w:val="001A1B03"/>
    <w:rsid w:val="001A3003"/>
    <w:rsid w:val="001A3165"/>
    <w:rsid w:val="001A3AD7"/>
    <w:rsid w:val="001A52FD"/>
    <w:rsid w:val="001A53E4"/>
    <w:rsid w:val="001A56D8"/>
    <w:rsid w:val="001A5829"/>
    <w:rsid w:val="001A636E"/>
    <w:rsid w:val="001A7805"/>
    <w:rsid w:val="001A7A43"/>
    <w:rsid w:val="001B0578"/>
    <w:rsid w:val="001B0798"/>
    <w:rsid w:val="001B126D"/>
    <w:rsid w:val="001B1999"/>
    <w:rsid w:val="001B1AEC"/>
    <w:rsid w:val="001B240B"/>
    <w:rsid w:val="001B2439"/>
    <w:rsid w:val="001B2540"/>
    <w:rsid w:val="001B3F9A"/>
    <w:rsid w:val="001B42BF"/>
    <w:rsid w:val="001B44A6"/>
    <w:rsid w:val="001C0D1E"/>
    <w:rsid w:val="001C2540"/>
    <w:rsid w:val="001C3A00"/>
    <w:rsid w:val="001C6D3B"/>
    <w:rsid w:val="001C70EC"/>
    <w:rsid w:val="001D0D1A"/>
    <w:rsid w:val="001D158E"/>
    <w:rsid w:val="001D28F3"/>
    <w:rsid w:val="001D3046"/>
    <w:rsid w:val="001D3716"/>
    <w:rsid w:val="001D4A18"/>
    <w:rsid w:val="001D5C0C"/>
    <w:rsid w:val="001D5FA7"/>
    <w:rsid w:val="001D7EB3"/>
    <w:rsid w:val="001E02E3"/>
    <w:rsid w:val="001E2CE8"/>
    <w:rsid w:val="001E3973"/>
    <w:rsid w:val="001E3C01"/>
    <w:rsid w:val="001E4889"/>
    <w:rsid w:val="001E4EFE"/>
    <w:rsid w:val="001E4FDC"/>
    <w:rsid w:val="001E6909"/>
    <w:rsid w:val="001E6ACA"/>
    <w:rsid w:val="001E6C36"/>
    <w:rsid w:val="001E6FF2"/>
    <w:rsid w:val="001F03C7"/>
    <w:rsid w:val="001F0B2C"/>
    <w:rsid w:val="001F1CE4"/>
    <w:rsid w:val="001F227B"/>
    <w:rsid w:val="001F3D82"/>
    <w:rsid w:val="001F4A91"/>
    <w:rsid w:val="001F5D51"/>
    <w:rsid w:val="001F69F1"/>
    <w:rsid w:val="001F7594"/>
    <w:rsid w:val="00201ABD"/>
    <w:rsid w:val="00201DB0"/>
    <w:rsid w:val="00204D29"/>
    <w:rsid w:val="0020758C"/>
    <w:rsid w:val="002076D6"/>
    <w:rsid w:val="002077EE"/>
    <w:rsid w:val="00207A56"/>
    <w:rsid w:val="0021241D"/>
    <w:rsid w:val="00212750"/>
    <w:rsid w:val="00212B37"/>
    <w:rsid w:val="002134AD"/>
    <w:rsid w:val="00213EF6"/>
    <w:rsid w:val="00215996"/>
    <w:rsid w:val="00215D9E"/>
    <w:rsid w:val="00216383"/>
    <w:rsid w:val="00217124"/>
    <w:rsid w:val="002175ED"/>
    <w:rsid w:val="002220FC"/>
    <w:rsid w:val="00222226"/>
    <w:rsid w:val="00223238"/>
    <w:rsid w:val="00223BF5"/>
    <w:rsid w:val="00223E34"/>
    <w:rsid w:val="00224264"/>
    <w:rsid w:val="002261BA"/>
    <w:rsid w:val="002274C4"/>
    <w:rsid w:val="0023073A"/>
    <w:rsid w:val="002311D9"/>
    <w:rsid w:val="0023273C"/>
    <w:rsid w:val="0023455F"/>
    <w:rsid w:val="00234EFF"/>
    <w:rsid w:val="00235F42"/>
    <w:rsid w:val="00236A54"/>
    <w:rsid w:val="0023740B"/>
    <w:rsid w:val="00241340"/>
    <w:rsid w:val="002422BE"/>
    <w:rsid w:val="00242E07"/>
    <w:rsid w:val="002433BF"/>
    <w:rsid w:val="0024582F"/>
    <w:rsid w:val="002466CE"/>
    <w:rsid w:val="00247DB0"/>
    <w:rsid w:val="00250026"/>
    <w:rsid w:val="00250A4C"/>
    <w:rsid w:val="00250F02"/>
    <w:rsid w:val="0025161A"/>
    <w:rsid w:val="00251842"/>
    <w:rsid w:val="0025193F"/>
    <w:rsid w:val="00251F3A"/>
    <w:rsid w:val="0025343B"/>
    <w:rsid w:val="002542DA"/>
    <w:rsid w:val="00256471"/>
    <w:rsid w:val="00257703"/>
    <w:rsid w:val="00257E3E"/>
    <w:rsid w:val="002628CA"/>
    <w:rsid w:val="002647A4"/>
    <w:rsid w:val="00265508"/>
    <w:rsid w:val="00267D66"/>
    <w:rsid w:val="00270146"/>
    <w:rsid w:val="0027049D"/>
    <w:rsid w:val="00271218"/>
    <w:rsid w:val="002713A8"/>
    <w:rsid w:val="00271B0E"/>
    <w:rsid w:val="002730B6"/>
    <w:rsid w:val="00273A42"/>
    <w:rsid w:val="00274D9D"/>
    <w:rsid w:val="0027542B"/>
    <w:rsid w:val="00277690"/>
    <w:rsid w:val="00277699"/>
    <w:rsid w:val="0027771B"/>
    <w:rsid w:val="00280A99"/>
    <w:rsid w:val="0028180E"/>
    <w:rsid w:val="0028218C"/>
    <w:rsid w:val="002851A7"/>
    <w:rsid w:val="00285A6B"/>
    <w:rsid w:val="00285B22"/>
    <w:rsid w:val="00290040"/>
    <w:rsid w:val="002904FF"/>
    <w:rsid w:val="00290A34"/>
    <w:rsid w:val="00290EB5"/>
    <w:rsid w:val="00291AB3"/>
    <w:rsid w:val="002930B9"/>
    <w:rsid w:val="00293548"/>
    <w:rsid w:val="00293A4C"/>
    <w:rsid w:val="00294D99"/>
    <w:rsid w:val="0029549A"/>
    <w:rsid w:val="00295B13"/>
    <w:rsid w:val="00295CC4"/>
    <w:rsid w:val="002972F9"/>
    <w:rsid w:val="002A47AD"/>
    <w:rsid w:val="002A5133"/>
    <w:rsid w:val="002A64AB"/>
    <w:rsid w:val="002A659D"/>
    <w:rsid w:val="002A790B"/>
    <w:rsid w:val="002B0E3C"/>
    <w:rsid w:val="002B10BC"/>
    <w:rsid w:val="002B11B9"/>
    <w:rsid w:val="002B1DA5"/>
    <w:rsid w:val="002B287F"/>
    <w:rsid w:val="002B2AC6"/>
    <w:rsid w:val="002C078A"/>
    <w:rsid w:val="002C09BB"/>
    <w:rsid w:val="002C0AFE"/>
    <w:rsid w:val="002C0DD9"/>
    <w:rsid w:val="002C1C0C"/>
    <w:rsid w:val="002C25F4"/>
    <w:rsid w:val="002C2702"/>
    <w:rsid w:val="002C30FD"/>
    <w:rsid w:val="002C3DD5"/>
    <w:rsid w:val="002C4DD8"/>
    <w:rsid w:val="002C5A65"/>
    <w:rsid w:val="002D09F4"/>
    <w:rsid w:val="002D1BD3"/>
    <w:rsid w:val="002D2748"/>
    <w:rsid w:val="002D27A7"/>
    <w:rsid w:val="002D33E8"/>
    <w:rsid w:val="002D3E58"/>
    <w:rsid w:val="002D416D"/>
    <w:rsid w:val="002D4176"/>
    <w:rsid w:val="002D4FA8"/>
    <w:rsid w:val="002D62A3"/>
    <w:rsid w:val="002D731C"/>
    <w:rsid w:val="002E2E9C"/>
    <w:rsid w:val="002E383F"/>
    <w:rsid w:val="002E3946"/>
    <w:rsid w:val="002E5001"/>
    <w:rsid w:val="002E6EA0"/>
    <w:rsid w:val="002E78C3"/>
    <w:rsid w:val="002F346D"/>
    <w:rsid w:val="002F41D9"/>
    <w:rsid w:val="002F5664"/>
    <w:rsid w:val="002F70C2"/>
    <w:rsid w:val="00300BB3"/>
    <w:rsid w:val="00300C66"/>
    <w:rsid w:val="003010A7"/>
    <w:rsid w:val="00301C36"/>
    <w:rsid w:val="00301C5A"/>
    <w:rsid w:val="00301E1C"/>
    <w:rsid w:val="00301FAA"/>
    <w:rsid w:val="00302727"/>
    <w:rsid w:val="00302E5B"/>
    <w:rsid w:val="00304D96"/>
    <w:rsid w:val="00304FF2"/>
    <w:rsid w:val="00306A6E"/>
    <w:rsid w:val="00311B21"/>
    <w:rsid w:val="003122EA"/>
    <w:rsid w:val="00312738"/>
    <w:rsid w:val="00312FB2"/>
    <w:rsid w:val="0031475F"/>
    <w:rsid w:val="00314F31"/>
    <w:rsid w:val="00315379"/>
    <w:rsid w:val="00315BB6"/>
    <w:rsid w:val="00317090"/>
    <w:rsid w:val="00320397"/>
    <w:rsid w:val="003204C9"/>
    <w:rsid w:val="003228F8"/>
    <w:rsid w:val="00323D51"/>
    <w:rsid w:val="00325227"/>
    <w:rsid w:val="00326719"/>
    <w:rsid w:val="0033059E"/>
    <w:rsid w:val="00330E75"/>
    <w:rsid w:val="00331ECC"/>
    <w:rsid w:val="003321A0"/>
    <w:rsid w:val="00335432"/>
    <w:rsid w:val="0034007F"/>
    <w:rsid w:val="003402EF"/>
    <w:rsid w:val="00340BCA"/>
    <w:rsid w:val="00341023"/>
    <w:rsid w:val="00341497"/>
    <w:rsid w:val="00341DF9"/>
    <w:rsid w:val="003424A8"/>
    <w:rsid w:val="00343F39"/>
    <w:rsid w:val="00345596"/>
    <w:rsid w:val="003465F3"/>
    <w:rsid w:val="00346C0A"/>
    <w:rsid w:val="00350E63"/>
    <w:rsid w:val="00353985"/>
    <w:rsid w:val="00354645"/>
    <w:rsid w:val="00354BEA"/>
    <w:rsid w:val="003554DC"/>
    <w:rsid w:val="00357A7A"/>
    <w:rsid w:val="00357E1F"/>
    <w:rsid w:val="00362D2F"/>
    <w:rsid w:val="0036350E"/>
    <w:rsid w:val="00370F04"/>
    <w:rsid w:val="00371057"/>
    <w:rsid w:val="00371679"/>
    <w:rsid w:val="00371C14"/>
    <w:rsid w:val="0037246B"/>
    <w:rsid w:val="00372480"/>
    <w:rsid w:val="003736FB"/>
    <w:rsid w:val="0037528B"/>
    <w:rsid w:val="00375B6B"/>
    <w:rsid w:val="003766D4"/>
    <w:rsid w:val="00376C82"/>
    <w:rsid w:val="00377C3E"/>
    <w:rsid w:val="00380C29"/>
    <w:rsid w:val="00382D78"/>
    <w:rsid w:val="00383553"/>
    <w:rsid w:val="00383E07"/>
    <w:rsid w:val="00385A59"/>
    <w:rsid w:val="00385E63"/>
    <w:rsid w:val="003864FC"/>
    <w:rsid w:val="0038776F"/>
    <w:rsid w:val="00391422"/>
    <w:rsid w:val="003919B2"/>
    <w:rsid w:val="00392291"/>
    <w:rsid w:val="00392B27"/>
    <w:rsid w:val="0039486D"/>
    <w:rsid w:val="00395793"/>
    <w:rsid w:val="00395F33"/>
    <w:rsid w:val="0039694B"/>
    <w:rsid w:val="00396FE2"/>
    <w:rsid w:val="003A0698"/>
    <w:rsid w:val="003A0E93"/>
    <w:rsid w:val="003A1B49"/>
    <w:rsid w:val="003A4EB0"/>
    <w:rsid w:val="003A615B"/>
    <w:rsid w:val="003A6FC4"/>
    <w:rsid w:val="003B0473"/>
    <w:rsid w:val="003B27D7"/>
    <w:rsid w:val="003B2A5A"/>
    <w:rsid w:val="003B44BD"/>
    <w:rsid w:val="003B4DF2"/>
    <w:rsid w:val="003B649D"/>
    <w:rsid w:val="003B68E0"/>
    <w:rsid w:val="003B75A6"/>
    <w:rsid w:val="003C00AA"/>
    <w:rsid w:val="003C115C"/>
    <w:rsid w:val="003C1707"/>
    <w:rsid w:val="003C1A88"/>
    <w:rsid w:val="003C2446"/>
    <w:rsid w:val="003C27B3"/>
    <w:rsid w:val="003C349D"/>
    <w:rsid w:val="003C3860"/>
    <w:rsid w:val="003C40AD"/>
    <w:rsid w:val="003C49BE"/>
    <w:rsid w:val="003C4CAE"/>
    <w:rsid w:val="003C4D87"/>
    <w:rsid w:val="003C5625"/>
    <w:rsid w:val="003D05CA"/>
    <w:rsid w:val="003D0C1B"/>
    <w:rsid w:val="003D0C38"/>
    <w:rsid w:val="003D1BD3"/>
    <w:rsid w:val="003D2E2A"/>
    <w:rsid w:val="003D3656"/>
    <w:rsid w:val="003D393A"/>
    <w:rsid w:val="003D3CB1"/>
    <w:rsid w:val="003D434B"/>
    <w:rsid w:val="003D7F36"/>
    <w:rsid w:val="003E2130"/>
    <w:rsid w:val="003E221D"/>
    <w:rsid w:val="003E3186"/>
    <w:rsid w:val="003E5C0E"/>
    <w:rsid w:val="003E5EE3"/>
    <w:rsid w:val="003E6BF9"/>
    <w:rsid w:val="003F00AE"/>
    <w:rsid w:val="003F0C24"/>
    <w:rsid w:val="003F1091"/>
    <w:rsid w:val="003F20A0"/>
    <w:rsid w:val="003F3239"/>
    <w:rsid w:val="003F3539"/>
    <w:rsid w:val="003F3967"/>
    <w:rsid w:val="003F3B2D"/>
    <w:rsid w:val="003F4E0B"/>
    <w:rsid w:val="003F6720"/>
    <w:rsid w:val="003F6D89"/>
    <w:rsid w:val="003F7404"/>
    <w:rsid w:val="00400BEE"/>
    <w:rsid w:val="00400C68"/>
    <w:rsid w:val="00402148"/>
    <w:rsid w:val="00402ACB"/>
    <w:rsid w:val="00402F83"/>
    <w:rsid w:val="0040345D"/>
    <w:rsid w:val="00403C6B"/>
    <w:rsid w:val="0040422A"/>
    <w:rsid w:val="004044BB"/>
    <w:rsid w:val="00404519"/>
    <w:rsid w:val="004061B1"/>
    <w:rsid w:val="0040628D"/>
    <w:rsid w:val="00406B1B"/>
    <w:rsid w:val="00407563"/>
    <w:rsid w:val="00410A6A"/>
    <w:rsid w:val="00411E75"/>
    <w:rsid w:val="00413219"/>
    <w:rsid w:val="00414D4A"/>
    <w:rsid w:val="00415403"/>
    <w:rsid w:val="004169C8"/>
    <w:rsid w:val="004202E1"/>
    <w:rsid w:val="004203B1"/>
    <w:rsid w:val="0042066E"/>
    <w:rsid w:val="00422119"/>
    <w:rsid w:val="00423706"/>
    <w:rsid w:val="00423CB2"/>
    <w:rsid w:val="00423CDA"/>
    <w:rsid w:val="00423D69"/>
    <w:rsid w:val="00427663"/>
    <w:rsid w:val="004302ED"/>
    <w:rsid w:val="0043079F"/>
    <w:rsid w:val="0043116B"/>
    <w:rsid w:val="00431674"/>
    <w:rsid w:val="0043169A"/>
    <w:rsid w:val="0043203B"/>
    <w:rsid w:val="0043450F"/>
    <w:rsid w:val="00435A9B"/>
    <w:rsid w:val="004406F3"/>
    <w:rsid w:val="00440FEE"/>
    <w:rsid w:val="00442B08"/>
    <w:rsid w:val="00442C3F"/>
    <w:rsid w:val="00443D53"/>
    <w:rsid w:val="00444A3D"/>
    <w:rsid w:val="00445943"/>
    <w:rsid w:val="004507CA"/>
    <w:rsid w:val="00450BC8"/>
    <w:rsid w:val="00451AB0"/>
    <w:rsid w:val="00451B68"/>
    <w:rsid w:val="00451CA9"/>
    <w:rsid w:val="00452A78"/>
    <w:rsid w:val="00453BA0"/>
    <w:rsid w:val="00454850"/>
    <w:rsid w:val="004550C4"/>
    <w:rsid w:val="004558F6"/>
    <w:rsid w:val="00455C63"/>
    <w:rsid w:val="00455E31"/>
    <w:rsid w:val="00457E92"/>
    <w:rsid w:val="004613C6"/>
    <w:rsid w:val="00461A66"/>
    <w:rsid w:val="00463099"/>
    <w:rsid w:val="0046363B"/>
    <w:rsid w:val="00464817"/>
    <w:rsid w:val="004660B2"/>
    <w:rsid w:val="00466BB6"/>
    <w:rsid w:val="004672C4"/>
    <w:rsid w:val="0046741C"/>
    <w:rsid w:val="00467542"/>
    <w:rsid w:val="00467D48"/>
    <w:rsid w:val="004707AD"/>
    <w:rsid w:val="004707E1"/>
    <w:rsid w:val="00471064"/>
    <w:rsid w:val="00471ADB"/>
    <w:rsid w:val="00471B45"/>
    <w:rsid w:val="00472ED0"/>
    <w:rsid w:val="00472FF4"/>
    <w:rsid w:val="004733AB"/>
    <w:rsid w:val="00474BEE"/>
    <w:rsid w:val="00475291"/>
    <w:rsid w:val="00475918"/>
    <w:rsid w:val="00476F8F"/>
    <w:rsid w:val="00480515"/>
    <w:rsid w:val="00480CF8"/>
    <w:rsid w:val="004812AD"/>
    <w:rsid w:val="0048166A"/>
    <w:rsid w:val="00481ACA"/>
    <w:rsid w:val="00483D5F"/>
    <w:rsid w:val="00483E62"/>
    <w:rsid w:val="004842B0"/>
    <w:rsid w:val="00486155"/>
    <w:rsid w:val="004874D4"/>
    <w:rsid w:val="0048765B"/>
    <w:rsid w:val="0048765D"/>
    <w:rsid w:val="00490074"/>
    <w:rsid w:val="004903F6"/>
    <w:rsid w:val="0049135E"/>
    <w:rsid w:val="00491CB6"/>
    <w:rsid w:val="00491EEB"/>
    <w:rsid w:val="00492F04"/>
    <w:rsid w:val="00493DB0"/>
    <w:rsid w:val="004952BA"/>
    <w:rsid w:val="00496595"/>
    <w:rsid w:val="004974F7"/>
    <w:rsid w:val="00497578"/>
    <w:rsid w:val="004977E2"/>
    <w:rsid w:val="004A1265"/>
    <w:rsid w:val="004A17B1"/>
    <w:rsid w:val="004A1996"/>
    <w:rsid w:val="004A1CF1"/>
    <w:rsid w:val="004A375E"/>
    <w:rsid w:val="004A3ABF"/>
    <w:rsid w:val="004A559E"/>
    <w:rsid w:val="004A56E7"/>
    <w:rsid w:val="004A572D"/>
    <w:rsid w:val="004A579E"/>
    <w:rsid w:val="004A5B07"/>
    <w:rsid w:val="004A5FA7"/>
    <w:rsid w:val="004A613D"/>
    <w:rsid w:val="004A6D1A"/>
    <w:rsid w:val="004A75E4"/>
    <w:rsid w:val="004A7CC9"/>
    <w:rsid w:val="004A7D12"/>
    <w:rsid w:val="004B17D6"/>
    <w:rsid w:val="004B18CF"/>
    <w:rsid w:val="004B3567"/>
    <w:rsid w:val="004B523B"/>
    <w:rsid w:val="004B5B89"/>
    <w:rsid w:val="004B603E"/>
    <w:rsid w:val="004B7943"/>
    <w:rsid w:val="004B7EF2"/>
    <w:rsid w:val="004C23C7"/>
    <w:rsid w:val="004C2D8C"/>
    <w:rsid w:val="004C304A"/>
    <w:rsid w:val="004C4718"/>
    <w:rsid w:val="004C63A8"/>
    <w:rsid w:val="004C645E"/>
    <w:rsid w:val="004C6AD6"/>
    <w:rsid w:val="004C6D32"/>
    <w:rsid w:val="004C7E8B"/>
    <w:rsid w:val="004D0893"/>
    <w:rsid w:val="004D16FD"/>
    <w:rsid w:val="004D1EED"/>
    <w:rsid w:val="004D2132"/>
    <w:rsid w:val="004D4112"/>
    <w:rsid w:val="004D45D7"/>
    <w:rsid w:val="004D4638"/>
    <w:rsid w:val="004D503D"/>
    <w:rsid w:val="004D57BB"/>
    <w:rsid w:val="004E084B"/>
    <w:rsid w:val="004E0BC4"/>
    <w:rsid w:val="004E0DDC"/>
    <w:rsid w:val="004E15B4"/>
    <w:rsid w:val="004E4268"/>
    <w:rsid w:val="004E4660"/>
    <w:rsid w:val="004E5557"/>
    <w:rsid w:val="004E5956"/>
    <w:rsid w:val="004E5A8B"/>
    <w:rsid w:val="004E669E"/>
    <w:rsid w:val="004F1108"/>
    <w:rsid w:val="004F24E0"/>
    <w:rsid w:val="004F294C"/>
    <w:rsid w:val="004F2BB4"/>
    <w:rsid w:val="004F5B84"/>
    <w:rsid w:val="004F646B"/>
    <w:rsid w:val="004F6728"/>
    <w:rsid w:val="004F77BF"/>
    <w:rsid w:val="00500733"/>
    <w:rsid w:val="00501309"/>
    <w:rsid w:val="005015CB"/>
    <w:rsid w:val="00501AA0"/>
    <w:rsid w:val="0050223D"/>
    <w:rsid w:val="00502243"/>
    <w:rsid w:val="00502849"/>
    <w:rsid w:val="005031A7"/>
    <w:rsid w:val="00503BB3"/>
    <w:rsid w:val="00504745"/>
    <w:rsid w:val="00505BA0"/>
    <w:rsid w:val="00505EED"/>
    <w:rsid w:val="00506263"/>
    <w:rsid w:val="00506A07"/>
    <w:rsid w:val="005072B8"/>
    <w:rsid w:val="0050731D"/>
    <w:rsid w:val="005106B3"/>
    <w:rsid w:val="00510E6E"/>
    <w:rsid w:val="005111F3"/>
    <w:rsid w:val="00511C6F"/>
    <w:rsid w:val="0051384B"/>
    <w:rsid w:val="00514417"/>
    <w:rsid w:val="00520441"/>
    <w:rsid w:val="005205E9"/>
    <w:rsid w:val="00522D18"/>
    <w:rsid w:val="00522DB7"/>
    <w:rsid w:val="00523334"/>
    <w:rsid w:val="00523ACD"/>
    <w:rsid w:val="00523E6A"/>
    <w:rsid w:val="00526C80"/>
    <w:rsid w:val="00527987"/>
    <w:rsid w:val="00527E56"/>
    <w:rsid w:val="00530497"/>
    <w:rsid w:val="00530596"/>
    <w:rsid w:val="00532D10"/>
    <w:rsid w:val="0053474D"/>
    <w:rsid w:val="00536D88"/>
    <w:rsid w:val="005373A3"/>
    <w:rsid w:val="00537AF6"/>
    <w:rsid w:val="00541183"/>
    <w:rsid w:val="005412A9"/>
    <w:rsid w:val="0054160A"/>
    <w:rsid w:val="00543179"/>
    <w:rsid w:val="00543980"/>
    <w:rsid w:val="0054644E"/>
    <w:rsid w:val="005475EE"/>
    <w:rsid w:val="00551568"/>
    <w:rsid w:val="0055205C"/>
    <w:rsid w:val="005533C3"/>
    <w:rsid w:val="00553854"/>
    <w:rsid w:val="00554C33"/>
    <w:rsid w:val="00555209"/>
    <w:rsid w:val="0055797B"/>
    <w:rsid w:val="00557DF1"/>
    <w:rsid w:val="00560366"/>
    <w:rsid w:val="00560538"/>
    <w:rsid w:val="00560B08"/>
    <w:rsid w:val="005655E6"/>
    <w:rsid w:val="00565DFE"/>
    <w:rsid w:val="00565E9A"/>
    <w:rsid w:val="00565F27"/>
    <w:rsid w:val="00566126"/>
    <w:rsid w:val="005664B9"/>
    <w:rsid w:val="00566EF2"/>
    <w:rsid w:val="00567788"/>
    <w:rsid w:val="00571469"/>
    <w:rsid w:val="0057241E"/>
    <w:rsid w:val="005729DE"/>
    <w:rsid w:val="00572DFA"/>
    <w:rsid w:val="00573329"/>
    <w:rsid w:val="0057579D"/>
    <w:rsid w:val="0057603E"/>
    <w:rsid w:val="00576631"/>
    <w:rsid w:val="00576C11"/>
    <w:rsid w:val="0058063F"/>
    <w:rsid w:val="00581108"/>
    <w:rsid w:val="00581410"/>
    <w:rsid w:val="005828C4"/>
    <w:rsid w:val="00583366"/>
    <w:rsid w:val="00583747"/>
    <w:rsid w:val="00584138"/>
    <w:rsid w:val="00584E17"/>
    <w:rsid w:val="005850C6"/>
    <w:rsid w:val="005858D5"/>
    <w:rsid w:val="0058644E"/>
    <w:rsid w:val="00587171"/>
    <w:rsid w:val="005903DF"/>
    <w:rsid w:val="00591349"/>
    <w:rsid w:val="00591ACB"/>
    <w:rsid w:val="0059265C"/>
    <w:rsid w:val="005928AA"/>
    <w:rsid w:val="005929F8"/>
    <w:rsid w:val="005939DD"/>
    <w:rsid w:val="00594862"/>
    <w:rsid w:val="00594F5E"/>
    <w:rsid w:val="00595D4F"/>
    <w:rsid w:val="00595D8A"/>
    <w:rsid w:val="005960C3"/>
    <w:rsid w:val="005961D7"/>
    <w:rsid w:val="00596D6C"/>
    <w:rsid w:val="005A0CA3"/>
    <w:rsid w:val="005A168B"/>
    <w:rsid w:val="005A1D24"/>
    <w:rsid w:val="005A3071"/>
    <w:rsid w:val="005A3868"/>
    <w:rsid w:val="005A48BE"/>
    <w:rsid w:val="005A6803"/>
    <w:rsid w:val="005A74D5"/>
    <w:rsid w:val="005B0B96"/>
    <w:rsid w:val="005B152A"/>
    <w:rsid w:val="005B1EFE"/>
    <w:rsid w:val="005B39AB"/>
    <w:rsid w:val="005B4401"/>
    <w:rsid w:val="005B656C"/>
    <w:rsid w:val="005B6AFF"/>
    <w:rsid w:val="005C2640"/>
    <w:rsid w:val="005C2CA0"/>
    <w:rsid w:val="005C3CDF"/>
    <w:rsid w:val="005C3FF6"/>
    <w:rsid w:val="005C5412"/>
    <w:rsid w:val="005C58AE"/>
    <w:rsid w:val="005C5B27"/>
    <w:rsid w:val="005D1035"/>
    <w:rsid w:val="005D2690"/>
    <w:rsid w:val="005D4594"/>
    <w:rsid w:val="005D7099"/>
    <w:rsid w:val="005D7CF4"/>
    <w:rsid w:val="005E1AF8"/>
    <w:rsid w:val="005E2A3F"/>
    <w:rsid w:val="005E5554"/>
    <w:rsid w:val="005E557E"/>
    <w:rsid w:val="005E7876"/>
    <w:rsid w:val="005F0FBF"/>
    <w:rsid w:val="005F106A"/>
    <w:rsid w:val="005F2E57"/>
    <w:rsid w:val="005F3AE4"/>
    <w:rsid w:val="005F56A5"/>
    <w:rsid w:val="005F59B3"/>
    <w:rsid w:val="005F5A9A"/>
    <w:rsid w:val="005F6B8F"/>
    <w:rsid w:val="00600212"/>
    <w:rsid w:val="00601CEB"/>
    <w:rsid w:val="00601D2A"/>
    <w:rsid w:val="006025BA"/>
    <w:rsid w:val="00602648"/>
    <w:rsid w:val="00602C6E"/>
    <w:rsid w:val="0060430F"/>
    <w:rsid w:val="00605693"/>
    <w:rsid w:val="00605B54"/>
    <w:rsid w:val="00610952"/>
    <w:rsid w:val="0061135B"/>
    <w:rsid w:val="0061164B"/>
    <w:rsid w:val="0061183F"/>
    <w:rsid w:val="00612C85"/>
    <w:rsid w:val="0061332E"/>
    <w:rsid w:val="006135BA"/>
    <w:rsid w:val="006144A4"/>
    <w:rsid w:val="006147E8"/>
    <w:rsid w:val="0061600F"/>
    <w:rsid w:val="00616D85"/>
    <w:rsid w:val="00621106"/>
    <w:rsid w:val="0062216F"/>
    <w:rsid w:val="0062263C"/>
    <w:rsid w:val="00622804"/>
    <w:rsid w:val="00623FDC"/>
    <w:rsid w:val="006241EB"/>
    <w:rsid w:val="00626451"/>
    <w:rsid w:val="0062749B"/>
    <w:rsid w:val="006278E7"/>
    <w:rsid w:val="0063078B"/>
    <w:rsid w:val="0063194E"/>
    <w:rsid w:val="006338EE"/>
    <w:rsid w:val="0063469B"/>
    <w:rsid w:val="006355C2"/>
    <w:rsid w:val="00635966"/>
    <w:rsid w:val="00635E95"/>
    <w:rsid w:val="00636160"/>
    <w:rsid w:val="006362AB"/>
    <w:rsid w:val="00636A72"/>
    <w:rsid w:val="006376DA"/>
    <w:rsid w:val="006405D0"/>
    <w:rsid w:val="00642399"/>
    <w:rsid w:val="006449A2"/>
    <w:rsid w:val="00644A19"/>
    <w:rsid w:val="0064512A"/>
    <w:rsid w:val="00650864"/>
    <w:rsid w:val="00652F91"/>
    <w:rsid w:val="00653C48"/>
    <w:rsid w:val="0065548B"/>
    <w:rsid w:val="006563F6"/>
    <w:rsid w:val="00657036"/>
    <w:rsid w:val="006579D9"/>
    <w:rsid w:val="00657A53"/>
    <w:rsid w:val="0066115D"/>
    <w:rsid w:val="00661DAF"/>
    <w:rsid w:val="006636AC"/>
    <w:rsid w:val="00665AEA"/>
    <w:rsid w:val="00665F4B"/>
    <w:rsid w:val="00666F49"/>
    <w:rsid w:val="00670D69"/>
    <w:rsid w:val="006711BF"/>
    <w:rsid w:val="00671845"/>
    <w:rsid w:val="0067202D"/>
    <w:rsid w:val="00673950"/>
    <w:rsid w:val="006741AC"/>
    <w:rsid w:val="00675370"/>
    <w:rsid w:val="00675703"/>
    <w:rsid w:val="00675816"/>
    <w:rsid w:val="00675878"/>
    <w:rsid w:val="00676949"/>
    <w:rsid w:val="00677377"/>
    <w:rsid w:val="0067767C"/>
    <w:rsid w:val="00677D5B"/>
    <w:rsid w:val="00677FBB"/>
    <w:rsid w:val="00680933"/>
    <w:rsid w:val="006814D0"/>
    <w:rsid w:val="00681E51"/>
    <w:rsid w:val="00685885"/>
    <w:rsid w:val="00686195"/>
    <w:rsid w:val="00690514"/>
    <w:rsid w:val="00690A9A"/>
    <w:rsid w:val="00692252"/>
    <w:rsid w:val="006931EB"/>
    <w:rsid w:val="0069443C"/>
    <w:rsid w:val="00694BB5"/>
    <w:rsid w:val="006952AB"/>
    <w:rsid w:val="00695A79"/>
    <w:rsid w:val="00695D0D"/>
    <w:rsid w:val="00695E33"/>
    <w:rsid w:val="006961A3"/>
    <w:rsid w:val="00697EC4"/>
    <w:rsid w:val="006A0AE0"/>
    <w:rsid w:val="006A11D2"/>
    <w:rsid w:val="006A1D7E"/>
    <w:rsid w:val="006A29D3"/>
    <w:rsid w:val="006A3071"/>
    <w:rsid w:val="006A4395"/>
    <w:rsid w:val="006A5652"/>
    <w:rsid w:val="006A67EC"/>
    <w:rsid w:val="006B160D"/>
    <w:rsid w:val="006B23C4"/>
    <w:rsid w:val="006B30C7"/>
    <w:rsid w:val="006B3E2A"/>
    <w:rsid w:val="006B45A5"/>
    <w:rsid w:val="006B5F7A"/>
    <w:rsid w:val="006B7128"/>
    <w:rsid w:val="006B7648"/>
    <w:rsid w:val="006B77F5"/>
    <w:rsid w:val="006C08E7"/>
    <w:rsid w:val="006C1671"/>
    <w:rsid w:val="006C2F71"/>
    <w:rsid w:val="006C4313"/>
    <w:rsid w:val="006C49A5"/>
    <w:rsid w:val="006C5C09"/>
    <w:rsid w:val="006C660A"/>
    <w:rsid w:val="006C7098"/>
    <w:rsid w:val="006C78F6"/>
    <w:rsid w:val="006D0066"/>
    <w:rsid w:val="006D0129"/>
    <w:rsid w:val="006D1DB4"/>
    <w:rsid w:val="006D2B6F"/>
    <w:rsid w:val="006D33CF"/>
    <w:rsid w:val="006D3EE7"/>
    <w:rsid w:val="006D432F"/>
    <w:rsid w:val="006D44AB"/>
    <w:rsid w:val="006D44AC"/>
    <w:rsid w:val="006D44DA"/>
    <w:rsid w:val="006D4793"/>
    <w:rsid w:val="006D495B"/>
    <w:rsid w:val="006D52A9"/>
    <w:rsid w:val="006D66CC"/>
    <w:rsid w:val="006D6842"/>
    <w:rsid w:val="006D78CA"/>
    <w:rsid w:val="006D7DF5"/>
    <w:rsid w:val="006E0400"/>
    <w:rsid w:val="006E0577"/>
    <w:rsid w:val="006E0C79"/>
    <w:rsid w:val="006E1DB7"/>
    <w:rsid w:val="006E31FC"/>
    <w:rsid w:val="006E36D5"/>
    <w:rsid w:val="006E4F42"/>
    <w:rsid w:val="006E613B"/>
    <w:rsid w:val="006E768D"/>
    <w:rsid w:val="006E7EB0"/>
    <w:rsid w:val="006F00FE"/>
    <w:rsid w:val="006F0369"/>
    <w:rsid w:val="006F055C"/>
    <w:rsid w:val="006F25DA"/>
    <w:rsid w:val="006F398B"/>
    <w:rsid w:val="006F5DF1"/>
    <w:rsid w:val="006F7AA2"/>
    <w:rsid w:val="006F7ABE"/>
    <w:rsid w:val="006F7BE6"/>
    <w:rsid w:val="00700369"/>
    <w:rsid w:val="00700823"/>
    <w:rsid w:val="00700906"/>
    <w:rsid w:val="00702CFF"/>
    <w:rsid w:val="00704A36"/>
    <w:rsid w:val="00704B1A"/>
    <w:rsid w:val="00704DFE"/>
    <w:rsid w:val="00705909"/>
    <w:rsid w:val="00705EC6"/>
    <w:rsid w:val="0070747A"/>
    <w:rsid w:val="007105A4"/>
    <w:rsid w:val="007126EB"/>
    <w:rsid w:val="00713670"/>
    <w:rsid w:val="00713E8A"/>
    <w:rsid w:val="0071591E"/>
    <w:rsid w:val="00715EAD"/>
    <w:rsid w:val="00716408"/>
    <w:rsid w:val="0071746B"/>
    <w:rsid w:val="0072136F"/>
    <w:rsid w:val="00722AED"/>
    <w:rsid w:val="00722F8A"/>
    <w:rsid w:val="00723343"/>
    <w:rsid w:val="00724BF1"/>
    <w:rsid w:val="00724F37"/>
    <w:rsid w:val="00727436"/>
    <w:rsid w:val="00730947"/>
    <w:rsid w:val="00731BDF"/>
    <w:rsid w:val="00732435"/>
    <w:rsid w:val="00732B6F"/>
    <w:rsid w:val="007332C9"/>
    <w:rsid w:val="0073497F"/>
    <w:rsid w:val="007364C4"/>
    <w:rsid w:val="0073694F"/>
    <w:rsid w:val="00736D19"/>
    <w:rsid w:val="0074555C"/>
    <w:rsid w:val="007504D7"/>
    <w:rsid w:val="00750787"/>
    <w:rsid w:val="0075126C"/>
    <w:rsid w:val="0075240D"/>
    <w:rsid w:val="0075249B"/>
    <w:rsid w:val="00752DB1"/>
    <w:rsid w:val="007532E4"/>
    <w:rsid w:val="0075502C"/>
    <w:rsid w:val="0075559D"/>
    <w:rsid w:val="00755689"/>
    <w:rsid w:val="007559CD"/>
    <w:rsid w:val="00756119"/>
    <w:rsid w:val="00756179"/>
    <w:rsid w:val="00756809"/>
    <w:rsid w:val="007569F8"/>
    <w:rsid w:val="00760180"/>
    <w:rsid w:val="0076039F"/>
    <w:rsid w:val="007628E5"/>
    <w:rsid w:val="0076448C"/>
    <w:rsid w:val="007653D0"/>
    <w:rsid w:val="007672C9"/>
    <w:rsid w:val="00767BC2"/>
    <w:rsid w:val="00770CFE"/>
    <w:rsid w:val="007715CF"/>
    <w:rsid w:val="007718B0"/>
    <w:rsid w:val="00772818"/>
    <w:rsid w:val="00772CED"/>
    <w:rsid w:val="0077323D"/>
    <w:rsid w:val="007733C4"/>
    <w:rsid w:val="00773783"/>
    <w:rsid w:val="007748EF"/>
    <w:rsid w:val="00774A3B"/>
    <w:rsid w:val="007757A4"/>
    <w:rsid w:val="00775FCD"/>
    <w:rsid w:val="00777E27"/>
    <w:rsid w:val="00780EDC"/>
    <w:rsid w:val="007810B4"/>
    <w:rsid w:val="00781427"/>
    <w:rsid w:val="007818F7"/>
    <w:rsid w:val="00783A88"/>
    <w:rsid w:val="00784659"/>
    <w:rsid w:val="00785511"/>
    <w:rsid w:val="007865DF"/>
    <w:rsid w:val="007868B2"/>
    <w:rsid w:val="00786DED"/>
    <w:rsid w:val="00790C97"/>
    <w:rsid w:val="00791189"/>
    <w:rsid w:val="0079146A"/>
    <w:rsid w:val="00791985"/>
    <w:rsid w:val="007923C5"/>
    <w:rsid w:val="00793A1D"/>
    <w:rsid w:val="00794002"/>
    <w:rsid w:val="007940AB"/>
    <w:rsid w:val="0079425B"/>
    <w:rsid w:val="00794A15"/>
    <w:rsid w:val="00794A17"/>
    <w:rsid w:val="007957AA"/>
    <w:rsid w:val="00796C85"/>
    <w:rsid w:val="00797F69"/>
    <w:rsid w:val="007A0605"/>
    <w:rsid w:val="007A0894"/>
    <w:rsid w:val="007A0A96"/>
    <w:rsid w:val="007A0F7F"/>
    <w:rsid w:val="007A1267"/>
    <w:rsid w:val="007A23CC"/>
    <w:rsid w:val="007A2D05"/>
    <w:rsid w:val="007A3CEB"/>
    <w:rsid w:val="007A5DAA"/>
    <w:rsid w:val="007A5F37"/>
    <w:rsid w:val="007A6DCC"/>
    <w:rsid w:val="007A761B"/>
    <w:rsid w:val="007A7D5B"/>
    <w:rsid w:val="007B069F"/>
    <w:rsid w:val="007B0735"/>
    <w:rsid w:val="007B087B"/>
    <w:rsid w:val="007B3307"/>
    <w:rsid w:val="007B338E"/>
    <w:rsid w:val="007B53E8"/>
    <w:rsid w:val="007B5A4F"/>
    <w:rsid w:val="007B5E14"/>
    <w:rsid w:val="007C0FE2"/>
    <w:rsid w:val="007C21B6"/>
    <w:rsid w:val="007C308E"/>
    <w:rsid w:val="007C4834"/>
    <w:rsid w:val="007C70DB"/>
    <w:rsid w:val="007C7541"/>
    <w:rsid w:val="007C7CA0"/>
    <w:rsid w:val="007D068A"/>
    <w:rsid w:val="007D0A77"/>
    <w:rsid w:val="007D12A9"/>
    <w:rsid w:val="007D1F5E"/>
    <w:rsid w:val="007D3A81"/>
    <w:rsid w:val="007D5277"/>
    <w:rsid w:val="007D5783"/>
    <w:rsid w:val="007D69A8"/>
    <w:rsid w:val="007E2291"/>
    <w:rsid w:val="007E412B"/>
    <w:rsid w:val="007E566B"/>
    <w:rsid w:val="007E6916"/>
    <w:rsid w:val="007E6A98"/>
    <w:rsid w:val="007E6B9E"/>
    <w:rsid w:val="007E6F22"/>
    <w:rsid w:val="007E78B5"/>
    <w:rsid w:val="007F0268"/>
    <w:rsid w:val="007F15F9"/>
    <w:rsid w:val="007F2648"/>
    <w:rsid w:val="007F2937"/>
    <w:rsid w:val="007F35F5"/>
    <w:rsid w:val="007F368B"/>
    <w:rsid w:val="007F3AB0"/>
    <w:rsid w:val="007F3EE5"/>
    <w:rsid w:val="007F4300"/>
    <w:rsid w:val="007F4685"/>
    <w:rsid w:val="007F4CB6"/>
    <w:rsid w:val="007F6BAF"/>
    <w:rsid w:val="007F6FDC"/>
    <w:rsid w:val="008011BD"/>
    <w:rsid w:val="00801D45"/>
    <w:rsid w:val="00802EE6"/>
    <w:rsid w:val="008031F4"/>
    <w:rsid w:val="00803583"/>
    <w:rsid w:val="00803EE3"/>
    <w:rsid w:val="008042E4"/>
    <w:rsid w:val="0080470A"/>
    <w:rsid w:val="00805585"/>
    <w:rsid w:val="008075D2"/>
    <w:rsid w:val="008078B6"/>
    <w:rsid w:val="00807D17"/>
    <w:rsid w:val="00810A10"/>
    <w:rsid w:val="0081116F"/>
    <w:rsid w:val="0081136D"/>
    <w:rsid w:val="008126E9"/>
    <w:rsid w:val="0081271E"/>
    <w:rsid w:val="0081316F"/>
    <w:rsid w:val="0081494F"/>
    <w:rsid w:val="00814E2A"/>
    <w:rsid w:val="00815120"/>
    <w:rsid w:val="00816B37"/>
    <w:rsid w:val="0082087C"/>
    <w:rsid w:val="008213D0"/>
    <w:rsid w:val="008215AF"/>
    <w:rsid w:val="00821714"/>
    <w:rsid w:val="00821A2C"/>
    <w:rsid w:val="00824472"/>
    <w:rsid w:val="0082495E"/>
    <w:rsid w:val="00830907"/>
    <w:rsid w:val="00831452"/>
    <w:rsid w:val="0083391B"/>
    <w:rsid w:val="00835C5C"/>
    <w:rsid w:val="00836D76"/>
    <w:rsid w:val="0083752D"/>
    <w:rsid w:val="00841589"/>
    <w:rsid w:val="00841A71"/>
    <w:rsid w:val="00843C05"/>
    <w:rsid w:val="00845605"/>
    <w:rsid w:val="008469E7"/>
    <w:rsid w:val="00846F49"/>
    <w:rsid w:val="00851604"/>
    <w:rsid w:val="0085203D"/>
    <w:rsid w:val="008530EC"/>
    <w:rsid w:val="00853816"/>
    <w:rsid w:val="00853D53"/>
    <w:rsid w:val="00854884"/>
    <w:rsid w:val="00854B56"/>
    <w:rsid w:val="00855199"/>
    <w:rsid w:val="00855EA6"/>
    <w:rsid w:val="008562FD"/>
    <w:rsid w:val="0085685A"/>
    <w:rsid w:val="00857F81"/>
    <w:rsid w:val="00860516"/>
    <w:rsid w:val="008606DF"/>
    <w:rsid w:val="008629F3"/>
    <w:rsid w:val="00862A3D"/>
    <w:rsid w:val="008630AD"/>
    <w:rsid w:val="00863A7C"/>
    <w:rsid w:val="008666C1"/>
    <w:rsid w:val="008670EF"/>
    <w:rsid w:val="00867BE1"/>
    <w:rsid w:val="00870135"/>
    <w:rsid w:val="00870924"/>
    <w:rsid w:val="0087195E"/>
    <w:rsid w:val="00872F63"/>
    <w:rsid w:val="008732F2"/>
    <w:rsid w:val="00873778"/>
    <w:rsid w:val="00873F79"/>
    <w:rsid w:val="00874B64"/>
    <w:rsid w:val="00875730"/>
    <w:rsid w:val="00875979"/>
    <w:rsid w:val="00876FD6"/>
    <w:rsid w:val="008774B8"/>
    <w:rsid w:val="00881230"/>
    <w:rsid w:val="00881FC3"/>
    <w:rsid w:val="00882110"/>
    <w:rsid w:val="008823ED"/>
    <w:rsid w:val="00882790"/>
    <w:rsid w:val="00883B31"/>
    <w:rsid w:val="0088461F"/>
    <w:rsid w:val="00884A14"/>
    <w:rsid w:val="00884D60"/>
    <w:rsid w:val="008854A8"/>
    <w:rsid w:val="008854E7"/>
    <w:rsid w:val="008860CE"/>
    <w:rsid w:val="008862D7"/>
    <w:rsid w:val="00886372"/>
    <w:rsid w:val="00886826"/>
    <w:rsid w:val="0088776E"/>
    <w:rsid w:val="00890B95"/>
    <w:rsid w:val="00890E7E"/>
    <w:rsid w:val="008919E0"/>
    <w:rsid w:val="00891CB0"/>
    <w:rsid w:val="00891FDE"/>
    <w:rsid w:val="00892837"/>
    <w:rsid w:val="00892916"/>
    <w:rsid w:val="00894B0D"/>
    <w:rsid w:val="008A046C"/>
    <w:rsid w:val="008A18C0"/>
    <w:rsid w:val="008A37BC"/>
    <w:rsid w:val="008A5512"/>
    <w:rsid w:val="008A599D"/>
    <w:rsid w:val="008A7461"/>
    <w:rsid w:val="008B0B5E"/>
    <w:rsid w:val="008B13FF"/>
    <w:rsid w:val="008B1865"/>
    <w:rsid w:val="008B1C3B"/>
    <w:rsid w:val="008B404E"/>
    <w:rsid w:val="008B4AB7"/>
    <w:rsid w:val="008B4B99"/>
    <w:rsid w:val="008B50ED"/>
    <w:rsid w:val="008B532A"/>
    <w:rsid w:val="008B5A6D"/>
    <w:rsid w:val="008B668C"/>
    <w:rsid w:val="008B6ED2"/>
    <w:rsid w:val="008B7257"/>
    <w:rsid w:val="008B73DF"/>
    <w:rsid w:val="008B782D"/>
    <w:rsid w:val="008C06D6"/>
    <w:rsid w:val="008C09A8"/>
    <w:rsid w:val="008C2AE3"/>
    <w:rsid w:val="008C56D8"/>
    <w:rsid w:val="008C5EE0"/>
    <w:rsid w:val="008C6A57"/>
    <w:rsid w:val="008C6D95"/>
    <w:rsid w:val="008D17EA"/>
    <w:rsid w:val="008D1EF5"/>
    <w:rsid w:val="008D39EF"/>
    <w:rsid w:val="008D4070"/>
    <w:rsid w:val="008D4529"/>
    <w:rsid w:val="008D48E6"/>
    <w:rsid w:val="008D60A3"/>
    <w:rsid w:val="008D62C5"/>
    <w:rsid w:val="008D7487"/>
    <w:rsid w:val="008D7700"/>
    <w:rsid w:val="008D7EBD"/>
    <w:rsid w:val="008E002C"/>
    <w:rsid w:val="008E0C06"/>
    <w:rsid w:val="008E12EE"/>
    <w:rsid w:val="008E1465"/>
    <w:rsid w:val="008E2BE4"/>
    <w:rsid w:val="008E36A6"/>
    <w:rsid w:val="008E52EB"/>
    <w:rsid w:val="008E6B50"/>
    <w:rsid w:val="008E71C0"/>
    <w:rsid w:val="008F08A8"/>
    <w:rsid w:val="008F1A91"/>
    <w:rsid w:val="008F3961"/>
    <w:rsid w:val="008F4059"/>
    <w:rsid w:val="008F4E66"/>
    <w:rsid w:val="008F5392"/>
    <w:rsid w:val="008F5B25"/>
    <w:rsid w:val="008F6880"/>
    <w:rsid w:val="00900198"/>
    <w:rsid w:val="0090045C"/>
    <w:rsid w:val="0090159E"/>
    <w:rsid w:val="009019D9"/>
    <w:rsid w:val="00901E39"/>
    <w:rsid w:val="00903879"/>
    <w:rsid w:val="00904895"/>
    <w:rsid w:val="00904B16"/>
    <w:rsid w:val="00904FC0"/>
    <w:rsid w:val="0090536B"/>
    <w:rsid w:val="0090588D"/>
    <w:rsid w:val="00905C11"/>
    <w:rsid w:val="00907B1D"/>
    <w:rsid w:val="00907B62"/>
    <w:rsid w:val="00907DC4"/>
    <w:rsid w:val="009116C9"/>
    <w:rsid w:val="009118C6"/>
    <w:rsid w:val="00911902"/>
    <w:rsid w:val="00911C07"/>
    <w:rsid w:val="00911D43"/>
    <w:rsid w:val="009129D3"/>
    <w:rsid w:val="00913293"/>
    <w:rsid w:val="00915192"/>
    <w:rsid w:val="009165EF"/>
    <w:rsid w:val="009166F4"/>
    <w:rsid w:val="009172D6"/>
    <w:rsid w:val="009178AF"/>
    <w:rsid w:val="00917FCE"/>
    <w:rsid w:val="009207D6"/>
    <w:rsid w:val="00922527"/>
    <w:rsid w:val="009230C9"/>
    <w:rsid w:val="00924343"/>
    <w:rsid w:val="009252B3"/>
    <w:rsid w:val="0092632D"/>
    <w:rsid w:val="00926403"/>
    <w:rsid w:val="009309CD"/>
    <w:rsid w:val="00931B2D"/>
    <w:rsid w:val="009327ED"/>
    <w:rsid w:val="00934E7E"/>
    <w:rsid w:val="0093580E"/>
    <w:rsid w:val="00935982"/>
    <w:rsid w:val="00935B46"/>
    <w:rsid w:val="00936C20"/>
    <w:rsid w:val="0094065B"/>
    <w:rsid w:val="009406B7"/>
    <w:rsid w:val="00940D5B"/>
    <w:rsid w:val="00940E20"/>
    <w:rsid w:val="0094289D"/>
    <w:rsid w:val="009448CA"/>
    <w:rsid w:val="00944F66"/>
    <w:rsid w:val="00946035"/>
    <w:rsid w:val="009475E2"/>
    <w:rsid w:val="00950716"/>
    <w:rsid w:val="009514CB"/>
    <w:rsid w:val="00951B63"/>
    <w:rsid w:val="00951BC9"/>
    <w:rsid w:val="009522D4"/>
    <w:rsid w:val="00952A16"/>
    <w:rsid w:val="00952E33"/>
    <w:rsid w:val="0095369C"/>
    <w:rsid w:val="00953F83"/>
    <w:rsid w:val="0095446B"/>
    <w:rsid w:val="00955768"/>
    <w:rsid w:val="00956FFF"/>
    <w:rsid w:val="009609C7"/>
    <w:rsid w:val="00960A3A"/>
    <w:rsid w:val="00962012"/>
    <w:rsid w:val="00962543"/>
    <w:rsid w:val="0096299D"/>
    <w:rsid w:val="0096448A"/>
    <w:rsid w:val="00964835"/>
    <w:rsid w:val="00965524"/>
    <w:rsid w:val="00970E17"/>
    <w:rsid w:val="009725A0"/>
    <w:rsid w:val="009727F0"/>
    <w:rsid w:val="0097287E"/>
    <w:rsid w:val="00974D21"/>
    <w:rsid w:val="00975A4B"/>
    <w:rsid w:val="00977FD4"/>
    <w:rsid w:val="00980333"/>
    <w:rsid w:val="00980CB8"/>
    <w:rsid w:val="00981519"/>
    <w:rsid w:val="00981E3B"/>
    <w:rsid w:val="009825A2"/>
    <w:rsid w:val="009840DD"/>
    <w:rsid w:val="009852C5"/>
    <w:rsid w:val="0098753C"/>
    <w:rsid w:val="009910B3"/>
    <w:rsid w:val="00992871"/>
    <w:rsid w:val="00993764"/>
    <w:rsid w:val="00993C23"/>
    <w:rsid w:val="00994020"/>
    <w:rsid w:val="00995801"/>
    <w:rsid w:val="00995A63"/>
    <w:rsid w:val="009977F2"/>
    <w:rsid w:val="009A31F5"/>
    <w:rsid w:val="009A428C"/>
    <w:rsid w:val="009A4FB6"/>
    <w:rsid w:val="009A607C"/>
    <w:rsid w:val="009A61E8"/>
    <w:rsid w:val="009A6357"/>
    <w:rsid w:val="009A6BC4"/>
    <w:rsid w:val="009A72AB"/>
    <w:rsid w:val="009A73CB"/>
    <w:rsid w:val="009B08D2"/>
    <w:rsid w:val="009B0AA2"/>
    <w:rsid w:val="009B2E07"/>
    <w:rsid w:val="009B5A96"/>
    <w:rsid w:val="009B60BC"/>
    <w:rsid w:val="009B6C29"/>
    <w:rsid w:val="009B6EF4"/>
    <w:rsid w:val="009B734C"/>
    <w:rsid w:val="009B7BDF"/>
    <w:rsid w:val="009C10FE"/>
    <w:rsid w:val="009C147A"/>
    <w:rsid w:val="009C1E13"/>
    <w:rsid w:val="009C27E3"/>
    <w:rsid w:val="009C2D30"/>
    <w:rsid w:val="009C5457"/>
    <w:rsid w:val="009C58EE"/>
    <w:rsid w:val="009C7989"/>
    <w:rsid w:val="009C7C70"/>
    <w:rsid w:val="009D052C"/>
    <w:rsid w:val="009D0848"/>
    <w:rsid w:val="009D099C"/>
    <w:rsid w:val="009D0A0F"/>
    <w:rsid w:val="009D2A38"/>
    <w:rsid w:val="009D2E57"/>
    <w:rsid w:val="009D36C7"/>
    <w:rsid w:val="009D48C4"/>
    <w:rsid w:val="009D502A"/>
    <w:rsid w:val="009D51A4"/>
    <w:rsid w:val="009D54F5"/>
    <w:rsid w:val="009D56FF"/>
    <w:rsid w:val="009E0968"/>
    <w:rsid w:val="009E1CC4"/>
    <w:rsid w:val="009E1F48"/>
    <w:rsid w:val="009E2C21"/>
    <w:rsid w:val="009E42D0"/>
    <w:rsid w:val="009E5CD3"/>
    <w:rsid w:val="009E6180"/>
    <w:rsid w:val="009E629B"/>
    <w:rsid w:val="009E6A53"/>
    <w:rsid w:val="009E7E11"/>
    <w:rsid w:val="009E7F4A"/>
    <w:rsid w:val="009F0AD7"/>
    <w:rsid w:val="009F22D0"/>
    <w:rsid w:val="009F234E"/>
    <w:rsid w:val="009F4C26"/>
    <w:rsid w:val="00A00D7D"/>
    <w:rsid w:val="00A01B66"/>
    <w:rsid w:val="00A021EE"/>
    <w:rsid w:val="00A0472A"/>
    <w:rsid w:val="00A0472B"/>
    <w:rsid w:val="00A04864"/>
    <w:rsid w:val="00A05D67"/>
    <w:rsid w:val="00A0608A"/>
    <w:rsid w:val="00A068CB"/>
    <w:rsid w:val="00A06C8B"/>
    <w:rsid w:val="00A072DF"/>
    <w:rsid w:val="00A0770E"/>
    <w:rsid w:val="00A10B4A"/>
    <w:rsid w:val="00A10BBD"/>
    <w:rsid w:val="00A11478"/>
    <w:rsid w:val="00A11B01"/>
    <w:rsid w:val="00A12057"/>
    <w:rsid w:val="00A12947"/>
    <w:rsid w:val="00A14257"/>
    <w:rsid w:val="00A17C37"/>
    <w:rsid w:val="00A17CA7"/>
    <w:rsid w:val="00A22124"/>
    <w:rsid w:val="00A22B60"/>
    <w:rsid w:val="00A22CEA"/>
    <w:rsid w:val="00A235A4"/>
    <w:rsid w:val="00A23BBF"/>
    <w:rsid w:val="00A23E5F"/>
    <w:rsid w:val="00A24166"/>
    <w:rsid w:val="00A24E80"/>
    <w:rsid w:val="00A27D73"/>
    <w:rsid w:val="00A3140A"/>
    <w:rsid w:val="00A31C55"/>
    <w:rsid w:val="00A33F18"/>
    <w:rsid w:val="00A34A8A"/>
    <w:rsid w:val="00A35A46"/>
    <w:rsid w:val="00A369D9"/>
    <w:rsid w:val="00A3762E"/>
    <w:rsid w:val="00A378D1"/>
    <w:rsid w:val="00A40C01"/>
    <w:rsid w:val="00A40CEC"/>
    <w:rsid w:val="00A4246C"/>
    <w:rsid w:val="00A4325E"/>
    <w:rsid w:val="00A433DE"/>
    <w:rsid w:val="00A440BF"/>
    <w:rsid w:val="00A44252"/>
    <w:rsid w:val="00A45069"/>
    <w:rsid w:val="00A4729E"/>
    <w:rsid w:val="00A50232"/>
    <w:rsid w:val="00A50C5E"/>
    <w:rsid w:val="00A5111C"/>
    <w:rsid w:val="00A52A4D"/>
    <w:rsid w:val="00A52D9F"/>
    <w:rsid w:val="00A53226"/>
    <w:rsid w:val="00A53B8E"/>
    <w:rsid w:val="00A5438E"/>
    <w:rsid w:val="00A5671F"/>
    <w:rsid w:val="00A56D60"/>
    <w:rsid w:val="00A60669"/>
    <w:rsid w:val="00A60AAE"/>
    <w:rsid w:val="00A6129D"/>
    <w:rsid w:val="00A61464"/>
    <w:rsid w:val="00A63071"/>
    <w:rsid w:val="00A63F00"/>
    <w:rsid w:val="00A63F07"/>
    <w:rsid w:val="00A64683"/>
    <w:rsid w:val="00A65B06"/>
    <w:rsid w:val="00A65EF6"/>
    <w:rsid w:val="00A66368"/>
    <w:rsid w:val="00A66994"/>
    <w:rsid w:val="00A700E5"/>
    <w:rsid w:val="00A70383"/>
    <w:rsid w:val="00A71040"/>
    <w:rsid w:val="00A71BDF"/>
    <w:rsid w:val="00A71F8E"/>
    <w:rsid w:val="00A72ED1"/>
    <w:rsid w:val="00A75E01"/>
    <w:rsid w:val="00A764C9"/>
    <w:rsid w:val="00A76D2A"/>
    <w:rsid w:val="00A77A62"/>
    <w:rsid w:val="00A800A7"/>
    <w:rsid w:val="00A808C1"/>
    <w:rsid w:val="00A80C33"/>
    <w:rsid w:val="00A80C7C"/>
    <w:rsid w:val="00A80FD8"/>
    <w:rsid w:val="00A81D56"/>
    <w:rsid w:val="00A82837"/>
    <w:rsid w:val="00A8357F"/>
    <w:rsid w:val="00A83772"/>
    <w:rsid w:val="00A83E80"/>
    <w:rsid w:val="00A8456E"/>
    <w:rsid w:val="00A85395"/>
    <w:rsid w:val="00A8555B"/>
    <w:rsid w:val="00A85D49"/>
    <w:rsid w:val="00A90493"/>
    <w:rsid w:val="00A90EB4"/>
    <w:rsid w:val="00A9125C"/>
    <w:rsid w:val="00A913E4"/>
    <w:rsid w:val="00A9151D"/>
    <w:rsid w:val="00A91E74"/>
    <w:rsid w:val="00A940F6"/>
    <w:rsid w:val="00A94A0E"/>
    <w:rsid w:val="00A96EE4"/>
    <w:rsid w:val="00A96FFD"/>
    <w:rsid w:val="00A97187"/>
    <w:rsid w:val="00AA046B"/>
    <w:rsid w:val="00AA0C32"/>
    <w:rsid w:val="00AA28DD"/>
    <w:rsid w:val="00AA3C3F"/>
    <w:rsid w:val="00AA44A4"/>
    <w:rsid w:val="00AA4BBC"/>
    <w:rsid w:val="00AA50CD"/>
    <w:rsid w:val="00AA547F"/>
    <w:rsid w:val="00AA5484"/>
    <w:rsid w:val="00AA5CEE"/>
    <w:rsid w:val="00AA5D66"/>
    <w:rsid w:val="00AA6A3D"/>
    <w:rsid w:val="00AA6AAD"/>
    <w:rsid w:val="00AA714C"/>
    <w:rsid w:val="00AB066B"/>
    <w:rsid w:val="00AB07CD"/>
    <w:rsid w:val="00AB0B03"/>
    <w:rsid w:val="00AB1607"/>
    <w:rsid w:val="00AB1CC8"/>
    <w:rsid w:val="00AB245B"/>
    <w:rsid w:val="00AB2690"/>
    <w:rsid w:val="00AB3143"/>
    <w:rsid w:val="00AB44ED"/>
    <w:rsid w:val="00AB5CF0"/>
    <w:rsid w:val="00AB6731"/>
    <w:rsid w:val="00AB6FAE"/>
    <w:rsid w:val="00AB78A4"/>
    <w:rsid w:val="00AC37B0"/>
    <w:rsid w:val="00AC5D5D"/>
    <w:rsid w:val="00AD19F8"/>
    <w:rsid w:val="00AD21A0"/>
    <w:rsid w:val="00AD38CA"/>
    <w:rsid w:val="00AD3D42"/>
    <w:rsid w:val="00AD4FF0"/>
    <w:rsid w:val="00AD54C2"/>
    <w:rsid w:val="00AD56BE"/>
    <w:rsid w:val="00AD679D"/>
    <w:rsid w:val="00AD7403"/>
    <w:rsid w:val="00AD79C3"/>
    <w:rsid w:val="00AE0035"/>
    <w:rsid w:val="00AE0FA0"/>
    <w:rsid w:val="00AE2657"/>
    <w:rsid w:val="00AE341F"/>
    <w:rsid w:val="00AE40DD"/>
    <w:rsid w:val="00AE4A7B"/>
    <w:rsid w:val="00AE5440"/>
    <w:rsid w:val="00AE5F34"/>
    <w:rsid w:val="00AE63D3"/>
    <w:rsid w:val="00AE7D15"/>
    <w:rsid w:val="00AF1367"/>
    <w:rsid w:val="00AF14AD"/>
    <w:rsid w:val="00AF1D44"/>
    <w:rsid w:val="00AF22D4"/>
    <w:rsid w:val="00AF26D6"/>
    <w:rsid w:val="00AF2BE4"/>
    <w:rsid w:val="00AF37A5"/>
    <w:rsid w:val="00AF49F5"/>
    <w:rsid w:val="00AF4E48"/>
    <w:rsid w:val="00AF55EE"/>
    <w:rsid w:val="00AF61ED"/>
    <w:rsid w:val="00AF6D0E"/>
    <w:rsid w:val="00AF733A"/>
    <w:rsid w:val="00B00EE0"/>
    <w:rsid w:val="00B0176B"/>
    <w:rsid w:val="00B0237E"/>
    <w:rsid w:val="00B05896"/>
    <w:rsid w:val="00B06199"/>
    <w:rsid w:val="00B0658F"/>
    <w:rsid w:val="00B066EB"/>
    <w:rsid w:val="00B101E8"/>
    <w:rsid w:val="00B11389"/>
    <w:rsid w:val="00B11F2A"/>
    <w:rsid w:val="00B146F0"/>
    <w:rsid w:val="00B1470A"/>
    <w:rsid w:val="00B14D0E"/>
    <w:rsid w:val="00B15557"/>
    <w:rsid w:val="00B15E49"/>
    <w:rsid w:val="00B15E88"/>
    <w:rsid w:val="00B16F97"/>
    <w:rsid w:val="00B220B1"/>
    <w:rsid w:val="00B22155"/>
    <w:rsid w:val="00B224B0"/>
    <w:rsid w:val="00B24465"/>
    <w:rsid w:val="00B25411"/>
    <w:rsid w:val="00B261B1"/>
    <w:rsid w:val="00B309A0"/>
    <w:rsid w:val="00B31245"/>
    <w:rsid w:val="00B32230"/>
    <w:rsid w:val="00B333D5"/>
    <w:rsid w:val="00B33499"/>
    <w:rsid w:val="00B33C0F"/>
    <w:rsid w:val="00B347CC"/>
    <w:rsid w:val="00B352CC"/>
    <w:rsid w:val="00B35353"/>
    <w:rsid w:val="00B35B92"/>
    <w:rsid w:val="00B363A9"/>
    <w:rsid w:val="00B36771"/>
    <w:rsid w:val="00B36900"/>
    <w:rsid w:val="00B36B2B"/>
    <w:rsid w:val="00B36E90"/>
    <w:rsid w:val="00B36F9D"/>
    <w:rsid w:val="00B41463"/>
    <w:rsid w:val="00B41B36"/>
    <w:rsid w:val="00B41CF5"/>
    <w:rsid w:val="00B4253F"/>
    <w:rsid w:val="00B42AEA"/>
    <w:rsid w:val="00B446DF"/>
    <w:rsid w:val="00B44805"/>
    <w:rsid w:val="00B44D57"/>
    <w:rsid w:val="00B45565"/>
    <w:rsid w:val="00B51872"/>
    <w:rsid w:val="00B51D40"/>
    <w:rsid w:val="00B51F0F"/>
    <w:rsid w:val="00B52516"/>
    <w:rsid w:val="00B52708"/>
    <w:rsid w:val="00B531D6"/>
    <w:rsid w:val="00B550AF"/>
    <w:rsid w:val="00B5535B"/>
    <w:rsid w:val="00B55A18"/>
    <w:rsid w:val="00B56CD6"/>
    <w:rsid w:val="00B57A21"/>
    <w:rsid w:val="00B60469"/>
    <w:rsid w:val="00B6138E"/>
    <w:rsid w:val="00B65C6C"/>
    <w:rsid w:val="00B65DF6"/>
    <w:rsid w:val="00B667E3"/>
    <w:rsid w:val="00B66817"/>
    <w:rsid w:val="00B66F94"/>
    <w:rsid w:val="00B67046"/>
    <w:rsid w:val="00B679F1"/>
    <w:rsid w:val="00B700A9"/>
    <w:rsid w:val="00B71B03"/>
    <w:rsid w:val="00B71FFB"/>
    <w:rsid w:val="00B72485"/>
    <w:rsid w:val="00B726A9"/>
    <w:rsid w:val="00B7340C"/>
    <w:rsid w:val="00B7350D"/>
    <w:rsid w:val="00B73A8C"/>
    <w:rsid w:val="00B73B24"/>
    <w:rsid w:val="00B7401D"/>
    <w:rsid w:val="00B75BF7"/>
    <w:rsid w:val="00B765B6"/>
    <w:rsid w:val="00B807A5"/>
    <w:rsid w:val="00B8332F"/>
    <w:rsid w:val="00B83519"/>
    <w:rsid w:val="00B839ED"/>
    <w:rsid w:val="00B869A2"/>
    <w:rsid w:val="00B86D9B"/>
    <w:rsid w:val="00B87CC7"/>
    <w:rsid w:val="00B901F5"/>
    <w:rsid w:val="00B9052C"/>
    <w:rsid w:val="00B90609"/>
    <w:rsid w:val="00B911AF"/>
    <w:rsid w:val="00B91F91"/>
    <w:rsid w:val="00B9276D"/>
    <w:rsid w:val="00B93825"/>
    <w:rsid w:val="00B9566A"/>
    <w:rsid w:val="00B95999"/>
    <w:rsid w:val="00B95E36"/>
    <w:rsid w:val="00B96431"/>
    <w:rsid w:val="00B97663"/>
    <w:rsid w:val="00B9772E"/>
    <w:rsid w:val="00BA2DDE"/>
    <w:rsid w:val="00BA3CB4"/>
    <w:rsid w:val="00BA4F44"/>
    <w:rsid w:val="00BA5DF3"/>
    <w:rsid w:val="00BA698A"/>
    <w:rsid w:val="00BB148A"/>
    <w:rsid w:val="00BB1804"/>
    <w:rsid w:val="00BB495B"/>
    <w:rsid w:val="00BB5FA9"/>
    <w:rsid w:val="00BC03CF"/>
    <w:rsid w:val="00BC15E9"/>
    <w:rsid w:val="00BC1B1E"/>
    <w:rsid w:val="00BC213E"/>
    <w:rsid w:val="00BC41BD"/>
    <w:rsid w:val="00BC4D05"/>
    <w:rsid w:val="00BC7813"/>
    <w:rsid w:val="00BC7C31"/>
    <w:rsid w:val="00BC7E7F"/>
    <w:rsid w:val="00BD46CB"/>
    <w:rsid w:val="00BD4DF8"/>
    <w:rsid w:val="00BD570B"/>
    <w:rsid w:val="00BD77A0"/>
    <w:rsid w:val="00BD7C02"/>
    <w:rsid w:val="00BE0AD9"/>
    <w:rsid w:val="00BE0E57"/>
    <w:rsid w:val="00BE0E69"/>
    <w:rsid w:val="00BE1060"/>
    <w:rsid w:val="00BE1318"/>
    <w:rsid w:val="00BE44D9"/>
    <w:rsid w:val="00BE4FC0"/>
    <w:rsid w:val="00BE5113"/>
    <w:rsid w:val="00BE52C2"/>
    <w:rsid w:val="00BE6916"/>
    <w:rsid w:val="00BE7389"/>
    <w:rsid w:val="00BE7D07"/>
    <w:rsid w:val="00BF053B"/>
    <w:rsid w:val="00BF0F56"/>
    <w:rsid w:val="00BF1178"/>
    <w:rsid w:val="00BF1E95"/>
    <w:rsid w:val="00BF1F2B"/>
    <w:rsid w:val="00BF65D6"/>
    <w:rsid w:val="00BF727E"/>
    <w:rsid w:val="00C00D10"/>
    <w:rsid w:val="00C02462"/>
    <w:rsid w:val="00C04413"/>
    <w:rsid w:val="00C05046"/>
    <w:rsid w:val="00C050CF"/>
    <w:rsid w:val="00C05681"/>
    <w:rsid w:val="00C06011"/>
    <w:rsid w:val="00C06162"/>
    <w:rsid w:val="00C06617"/>
    <w:rsid w:val="00C06C9E"/>
    <w:rsid w:val="00C10146"/>
    <w:rsid w:val="00C10153"/>
    <w:rsid w:val="00C10814"/>
    <w:rsid w:val="00C11C0F"/>
    <w:rsid w:val="00C12323"/>
    <w:rsid w:val="00C153E0"/>
    <w:rsid w:val="00C2072B"/>
    <w:rsid w:val="00C20F6D"/>
    <w:rsid w:val="00C2100C"/>
    <w:rsid w:val="00C21142"/>
    <w:rsid w:val="00C22110"/>
    <w:rsid w:val="00C22531"/>
    <w:rsid w:val="00C225A6"/>
    <w:rsid w:val="00C2410E"/>
    <w:rsid w:val="00C254E5"/>
    <w:rsid w:val="00C27DFE"/>
    <w:rsid w:val="00C27E26"/>
    <w:rsid w:val="00C30405"/>
    <w:rsid w:val="00C319C9"/>
    <w:rsid w:val="00C33945"/>
    <w:rsid w:val="00C343CD"/>
    <w:rsid w:val="00C347D5"/>
    <w:rsid w:val="00C36A13"/>
    <w:rsid w:val="00C3737A"/>
    <w:rsid w:val="00C379D2"/>
    <w:rsid w:val="00C4036B"/>
    <w:rsid w:val="00C405DA"/>
    <w:rsid w:val="00C4194F"/>
    <w:rsid w:val="00C432CE"/>
    <w:rsid w:val="00C43C5F"/>
    <w:rsid w:val="00C453E7"/>
    <w:rsid w:val="00C45B4A"/>
    <w:rsid w:val="00C4651F"/>
    <w:rsid w:val="00C46A13"/>
    <w:rsid w:val="00C47DD2"/>
    <w:rsid w:val="00C51DFE"/>
    <w:rsid w:val="00C53983"/>
    <w:rsid w:val="00C5443B"/>
    <w:rsid w:val="00C55815"/>
    <w:rsid w:val="00C569C6"/>
    <w:rsid w:val="00C575CA"/>
    <w:rsid w:val="00C60309"/>
    <w:rsid w:val="00C61902"/>
    <w:rsid w:val="00C62E72"/>
    <w:rsid w:val="00C6450E"/>
    <w:rsid w:val="00C6478C"/>
    <w:rsid w:val="00C656AD"/>
    <w:rsid w:val="00C65CE5"/>
    <w:rsid w:val="00C7021C"/>
    <w:rsid w:val="00C704EB"/>
    <w:rsid w:val="00C706AF"/>
    <w:rsid w:val="00C70723"/>
    <w:rsid w:val="00C707E3"/>
    <w:rsid w:val="00C71162"/>
    <w:rsid w:val="00C711BA"/>
    <w:rsid w:val="00C7213F"/>
    <w:rsid w:val="00C729A7"/>
    <w:rsid w:val="00C7305E"/>
    <w:rsid w:val="00C73085"/>
    <w:rsid w:val="00C7344E"/>
    <w:rsid w:val="00C73B3C"/>
    <w:rsid w:val="00C745BA"/>
    <w:rsid w:val="00C74AAD"/>
    <w:rsid w:val="00C77443"/>
    <w:rsid w:val="00C80073"/>
    <w:rsid w:val="00C81102"/>
    <w:rsid w:val="00C820DC"/>
    <w:rsid w:val="00C82463"/>
    <w:rsid w:val="00C82FEB"/>
    <w:rsid w:val="00C835F6"/>
    <w:rsid w:val="00C84CDF"/>
    <w:rsid w:val="00C8788A"/>
    <w:rsid w:val="00C900AC"/>
    <w:rsid w:val="00C90BF6"/>
    <w:rsid w:val="00C9279F"/>
    <w:rsid w:val="00C932CF"/>
    <w:rsid w:val="00C93392"/>
    <w:rsid w:val="00C936FD"/>
    <w:rsid w:val="00C937FC"/>
    <w:rsid w:val="00C9430E"/>
    <w:rsid w:val="00C95CB3"/>
    <w:rsid w:val="00C9794C"/>
    <w:rsid w:val="00CA040C"/>
    <w:rsid w:val="00CA078E"/>
    <w:rsid w:val="00CA0C41"/>
    <w:rsid w:val="00CA11AC"/>
    <w:rsid w:val="00CA1C6E"/>
    <w:rsid w:val="00CA1D92"/>
    <w:rsid w:val="00CA1FC5"/>
    <w:rsid w:val="00CA370B"/>
    <w:rsid w:val="00CA5527"/>
    <w:rsid w:val="00CA6059"/>
    <w:rsid w:val="00CA6A94"/>
    <w:rsid w:val="00CA6DFE"/>
    <w:rsid w:val="00CB136A"/>
    <w:rsid w:val="00CB2026"/>
    <w:rsid w:val="00CB3619"/>
    <w:rsid w:val="00CB3798"/>
    <w:rsid w:val="00CB6A4C"/>
    <w:rsid w:val="00CB79DE"/>
    <w:rsid w:val="00CC0EB0"/>
    <w:rsid w:val="00CC15CD"/>
    <w:rsid w:val="00CC230F"/>
    <w:rsid w:val="00CC2BEB"/>
    <w:rsid w:val="00CC2D80"/>
    <w:rsid w:val="00CC35C6"/>
    <w:rsid w:val="00CC43F4"/>
    <w:rsid w:val="00CC4F0A"/>
    <w:rsid w:val="00CC61F8"/>
    <w:rsid w:val="00CC6865"/>
    <w:rsid w:val="00CC7AD5"/>
    <w:rsid w:val="00CD29F9"/>
    <w:rsid w:val="00CD495C"/>
    <w:rsid w:val="00CD5836"/>
    <w:rsid w:val="00CD6CB1"/>
    <w:rsid w:val="00CD7127"/>
    <w:rsid w:val="00CD7E28"/>
    <w:rsid w:val="00CE06DD"/>
    <w:rsid w:val="00CE0E78"/>
    <w:rsid w:val="00CE1CA2"/>
    <w:rsid w:val="00CE25D3"/>
    <w:rsid w:val="00CE41D6"/>
    <w:rsid w:val="00CE5B34"/>
    <w:rsid w:val="00CE5B55"/>
    <w:rsid w:val="00CE7C54"/>
    <w:rsid w:val="00CF1356"/>
    <w:rsid w:val="00CF27BE"/>
    <w:rsid w:val="00CF29C6"/>
    <w:rsid w:val="00CF2A0D"/>
    <w:rsid w:val="00CF3A53"/>
    <w:rsid w:val="00CF42F2"/>
    <w:rsid w:val="00CF4581"/>
    <w:rsid w:val="00CF7820"/>
    <w:rsid w:val="00D0088C"/>
    <w:rsid w:val="00D00F90"/>
    <w:rsid w:val="00D03A25"/>
    <w:rsid w:val="00D03C47"/>
    <w:rsid w:val="00D0418D"/>
    <w:rsid w:val="00D044FE"/>
    <w:rsid w:val="00D047A4"/>
    <w:rsid w:val="00D04F5F"/>
    <w:rsid w:val="00D04FF8"/>
    <w:rsid w:val="00D05370"/>
    <w:rsid w:val="00D06D4A"/>
    <w:rsid w:val="00D07A8D"/>
    <w:rsid w:val="00D07BC6"/>
    <w:rsid w:val="00D110C2"/>
    <w:rsid w:val="00D129E1"/>
    <w:rsid w:val="00D144C9"/>
    <w:rsid w:val="00D1633A"/>
    <w:rsid w:val="00D17266"/>
    <w:rsid w:val="00D17457"/>
    <w:rsid w:val="00D17708"/>
    <w:rsid w:val="00D17E95"/>
    <w:rsid w:val="00D20852"/>
    <w:rsid w:val="00D20CE6"/>
    <w:rsid w:val="00D214B0"/>
    <w:rsid w:val="00D2202E"/>
    <w:rsid w:val="00D237B8"/>
    <w:rsid w:val="00D25B15"/>
    <w:rsid w:val="00D26C97"/>
    <w:rsid w:val="00D30112"/>
    <w:rsid w:val="00D30B0C"/>
    <w:rsid w:val="00D32AAF"/>
    <w:rsid w:val="00D32C53"/>
    <w:rsid w:val="00D32E1E"/>
    <w:rsid w:val="00D3419B"/>
    <w:rsid w:val="00D35313"/>
    <w:rsid w:val="00D35E6E"/>
    <w:rsid w:val="00D36181"/>
    <w:rsid w:val="00D408A8"/>
    <w:rsid w:val="00D41285"/>
    <w:rsid w:val="00D417F1"/>
    <w:rsid w:val="00D41A1C"/>
    <w:rsid w:val="00D4340C"/>
    <w:rsid w:val="00D44B01"/>
    <w:rsid w:val="00D46B55"/>
    <w:rsid w:val="00D47263"/>
    <w:rsid w:val="00D50728"/>
    <w:rsid w:val="00D510BB"/>
    <w:rsid w:val="00D51E13"/>
    <w:rsid w:val="00D52538"/>
    <w:rsid w:val="00D52CE5"/>
    <w:rsid w:val="00D53ED5"/>
    <w:rsid w:val="00D540E6"/>
    <w:rsid w:val="00D54526"/>
    <w:rsid w:val="00D57503"/>
    <w:rsid w:val="00D60400"/>
    <w:rsid w:val="00D61F3D"/>
    <w:rsid w:val="00D625B0"/>
    <w:rsid w:val="00D6404A"/>
    <w:rsid w:val="00D64086"/>
    <w:rsid w:val="00D6569F"/>
    <w:rsid w:val="00D65832"/>
    <w:rsid w:val="00D70845"/>
    <w:rsid w:val="00D70C69"/>
    <w:rsid w:val="00D71027"/>
    <w:rsid w:val="00D714E4"/>
    <w:rsid w:val="00D71AC1"/>
    <w:rsid w:val="00D720CE"/>
    <w:rsid w:val="00D72C95"/>
    <w:rsid w:val="00D72D7D"/>
    <w:rsid w:val="00D732FD"/>
    <w:rsid w:val="00D746E9"/>
    <w:rsid w:val="00D75514"/>
    <w:rsid w:val="00D77282"/>
    <w:rsid w:val="00D80987"/>
    <w:rsid w:val="00D813CE"/>
    <w:rsid w:val="00D83332"/>
    <w:rsid w:val="00D90B28"/>
    <w:rsid w:val="00D90D08"/>
    <w:rsid w:val="00D93286"/>
    <w:rsid w:val="00D94010"/>
    <w:rsid w:val="00D956E0"/>
    <w:rsid w:val="00D962D1"/>
    <w:rsid w:val="00D97400"/>
    <w:rsid w:val="00D9748F"/>
    <w:rsid w:val="00D97C9D"/>
    <w:rsid w:val="00D97FB4"/>
    <w:rsid w:val="00DA0D37"/>
    <w:rsid w:val="00DA1D46"/>
    <w:rsid w:val="00DA20AE"/>
    <w:rsid w:val="00DA25DD"/>
    <w:rsid w:val="00DA4E42"/>
    <w:rsid w:val="00DA6140"/>
    <w:rsid w:val="00DA7863"/>
    <w:rsid w:val="00DA7D5B"/>
    <w:rsid w:val="00DB10A8"/>
    <w:rsid w:val="00DB12AF"/>
    <w:rsid w:val="00DB2340"/>
    <w:rsid w:val="00DB28B5"/>
    <w:rsid w:val="00DB3E08"/>
    <w:rsid w:val="00DB4E09"/>
    <w:rsid w:val="00DB54A6"/>
    <w:rsid w:val="00DB551D"/>
    <w:rsid w:val="00DB5972"/>
    <w:rsid w:val="00DB6C0B"/>
    <w:rsid w:val="00DB7C38"/>
    <w:rsid w:val="00DC0D74"/>
    <w:rsid w:val="00DC27DF"/>
    <w:rsid w:val="00DC2D40"/>
    <w:rsid w:val="00DC35B9"/>
    <w:rsid w:val="00DC4CA2"/>
    <w:rsid w:val="00DC5073"/>
    <w:rsid w:val="00DC5490"/>
    <w:rsid w:val="00DC71ED"/>
    <w:rsid w:val="00DD2043"/>
    <w:rsid w:val="00DD29DB"/>
    <w:rsid w:val="00DD2D00"/>
    <w:rsid w:val="00DD4818"/>
    <w:rsid w:val="00DD4EE6"/>
    <w:rsid w:val="00DD5E01"/>
    <w:rsid w:val="00DD636E"/>
    <w:rsid w:val="00DD641A"/>
    <w:rsid w:val="00DD66AE"/>
    <w:rsid w:val="00DD7360"/>
    <w:rsid w:val="00DD76A4"/>
    <w:rsid w:val="00DE0019"/>
    <w:rsid w:val="00DE11A7"/>
    <w:rsid w:val="00DE1FB5"/>
    <w:rsid w:val="00DE391D"/>
    <w:rsid w:val="00DE5294"/>
    <w:rsid w:val="00DE5330"/>
    <w:rsid w:val="00DE567B"/>
    <w:rsid w:val="00DE6039"/>
    <w:rsid w:val="00DE6379"/>
    <w:rsid w:val="00DF0784"/>
    <w:rsid w:val="00DF0BFA"/>
    <w:rsid w:val="00DF1B33"/>
    <w:rsid w:val="00DF38EA"/>
    <w:rsid w:val="00DF3A62"/>
    <w:rsid w:val="00DF5997"/>
    <w:rsid w:val="00DF5D63"/>
    <w:rsid w:val="00DF6230"/>
    <w:rsid w:val="00DF651E"/>
    <w:rsid w:val="00DF694E"/>
    <w:rsid w:val="00DF711C"/>
    <w:rsid w:val="00DF791B"/>
    <w:rsid w:val="00DF7E27"/>
    <w:rsid w:val="00E002BD"/>
    <w:rsid w:val="00E00658"/>
    <w:rsid w:val="00E01AF4"/>
    <w:rsid w:val="00E01E7D"/>
    <w:rsid w:val="00E0255C"/>
    <w:rsid w:val="00E029AE"/>
    <w:rsid w:val="00E031A9"/>
    <w:rsid w:val="00E034E6"/>
    <w:rsid w:val="00E0365F"/>
    <w:rsid w:val="00E04DD6"/>
    <w:rsid w:val="00E068D2"/>
    <w:rsid w:val="00E106F4"/>
    <w:rsid w:val="00E12CBD"/>
    <w:rsid w:val="00E1566B"/>
    <w:rsid w:val="00E17BBA"/>
    <w:rsid w:val="00E17D3A"/>
    <w:rsid w:val="00E20D75"/>
    <w:rsid w:val="00E2196B"/>
    <w:rsid w:val="00E220CB"/>
    <w:rsid w:val="00E236C4"/>
    <w:rsid w:val="00E2389D"/>
    <w:rsid w:val="00E23D63"/>
    <w:rsid w:val="00E246C0"/>
    <w:rsid w:val="00E24C18"/>
    <w:rsid w:val="00E25A1E"/>
    <w:rsid w:val="00E26A89"/>
    <w:rsid w:val="00E275BA"/>
    <w:rsid w:val="00E30753"/>
    <w:rsid w:val="00E326C7"/>
    <w:rsid w:val="00E33540"/>
    <w:rsid w:val="00E33591"/>
    <w:rsid w:val="00E33A16"/>
    <w:rsid w:val="00E33FA7"/>
    <w:rsid w:val="00E34B3C"/>
    <w:rsid w:val="00E373DD"/>
    <w:rsid w:val="00E37DCE"/>
    <w:rsid w:val="00E4051E"/>
    <w:rsid w:val="00E40D6A"/>
    <w:rsid w:val="00E40EC2"/>
    <w:rsid w:val="00E41AE3"/>
    <w:rsid w:val="00E42CFD"/>
    <w:rsid w:val="00E43B47"/>
    <w:rsid w:val="00E43B57"/>
    <w:rsid w:val="00E449FA"/>
    <w:rsid w:val="00E452DD"/>
    <w:rsid w:val="00E45D37"/>
    <w:rsid w:val="00E46D15"/>
    <w:rsid w:val="00E47866"/>
    <w:rsid w:val="00E47941"/>
    <w:rsid w:val="00E47F98"/>
    <w:rsid w:val="00E50495"/>
    <w:rsid w:val="00E5069D"/>
    <w:rsid w:val="00E50C23"/>
    <w:rsid w:val="00E516A6"/>
    <w:rsid w:val="00E52F3A"/>
    <w:rsid w:val="00E5380B"/>
    <w:rsid w:val="00E5475E"/>
    <w:rsid w:val="00E568A3"/>
    <w:rsid w:val="00E56A70"/>
    <w:rsid w:val="00E57111"/>
    <w:rsid w:val="00E5748E"/>
    <w:rsid w:val="00E60260"/>
    <w:rsid w:val="00E60876"/>
    <w:rsid w:val="00E60EBC"/>
    <w:rsid w:val="00E61A50"/>
    <w:rsid w:val="00E61B30"/>
    <w:rsid w:val="00E62030"/>
    <w:rsid w:val="00E62FAD"/>
    <w:rsid w:val="00E642F6"/>
    <w:rsid w:val="00E65B5D"/>
    <w:rsid w:val="00E663A3"/>
    <w:rsid w:val="00E66B59"/>
    <w:rsid w:val="00E66E02"/>
    <w:rsid w:val="00E671C9"/>
    <w:rsid w:val="00E676CA"/>
    <w:rsid w:val="00E70E20"/>
    <w:rsid w:val="00E70E85"/>
    <w:rsid w:val="00E715E9"/>
    <w:rsid w:val="00E71B6B"/>
    <w:rsid w:val="00E72609"/>
    <w:rsid w:val="00E74465"/>
    <w:rsid w:val="00E745B6"/>
    <w:rsid w:val="00E7472C"/>
    <w:rsid w:val="00E7522C"/>
    <w:rsid w:val="00E7530C"/>
    <w:rsid w:val="00E765B0"/>
    <w:rsid w:val="00E76ADC"/>
    <w:rsid w:val="00E76CE8"/>
    <w:rsid w:val="00E80340"/>
    <w:rsid w:val="00E83837"/>
    <w:rsid w:val="00E83C1B"/>
    <w:rsid w:val="00E84174"/>
    <w:rsid w:val="00E879A2"/>
    <w:rsid w:val="00E9232D"/>
    <w:rsid w:val="00E929AE"/>
    <w:rsid w:val="00E95CE0"/>
    <w:rsid w:val="00E965FA"/>
    <w:rsid w:val="00E96AC4"/>
    <w:rsid w:val="00EA18FA"/>
    <w:rsid w:val="00EA1E7C"/>
    <w:rsid w:val="00EA292D"/>
    <w:rsid w:val="00EA3A76"/>
    <w:rsid w:val="00EA5235"/>
    <w:rsid w:val="00EA66F2"/>
    <w:rsid w:val="00EA75BE"/>
    <w:rsid w:val="00EA75C9"/>
    <w:rsid w:val="00EB2A8B"/>
    <w:rsid w:val="00EB2C51"/>
    <w:rsid w:val="00EB2C9C"/>
    <w:rsid w:val="00EB3246"/>
    <w:rsid w:val="00EB3410"/>
    <w:rsid w:val="00EB37A4"/>
    <w:rsid w:val="00EB452A"/>
    <w:rsid w:val="00EB5853"/>
    <w:rsid w:val="00EB5866"/>
    <w:rsid w:val="00EB5D1C"/>
    <w:rsid w:val="00EB66DD"/>
    <w:rsid w:val="00EB6DC2"/>
    <w:rsid w:val="00EC0056"/>
    <w:rsid w:val="00EC0EEB"/>
    <w:rsid w:val="00EC2596"/>
    <w:rsid w:val="00EC3D6B"/>
    <w:rsid w:val="00EC44E7"/>
    <w:rsid w:val="00EC58AC"/>
    <w:rsid w:val="00EC71C9"/>
    <w:rsid w:val="00EC7724"/>
    <w:rsid w:val="00ED07F0"/>
    <w:rsid w:val="00ED111B"/>
    <w:rsid w:val="00ED249D"/>
    <w:rsid w:val="00ED396F"/>
    <w:rsid w:val="00ED4C64"/>
    <w:rsid w:val="00ED7526"/>
    <w:rsid w:val="00ED7D3F"/>
    <w:rsid w:val="00EE0097"/>
    <w:rsid w:val="00EE1243"/>
    <w:rsid w:val="00EE1D08"/>
    <w:rsid w:val="00EE263A"/>
    <w:rsid w:val="00EE573C"/>
    <w:rsid w:val="00EF0043"/>
    <w:rsid w:val="00EF0193"/>
    <w:rsid w:val="00EF34B6"/>
    <w:rsid w:val="00EF56E4"/>
    <w:rsid w:val="00EF6215"/>
    <w:rsid w:val="00F010D1"/>
    <w:rsid w:val="00F019E7"/>
    <w:rsid w:val="00F02091"/>
    <w:rsid w:val="00F022A2"/>
    <w:rsid w:val="00F02FEC"/>
    <w:rsid w:val="00F03136"/>
    <w:rsid w:val="00F03D82"/>
    <w:rsid w:val="00F04BA2"/>
    <w:rsid w:val="00F05416"/>
    <w:rsid w:val="00F0596C"/>
    <w:rsid w:val="00F059BD"/>
    <w:rsid w:val="00F0636F"/>
    <w:rsid w:val="00F06552"/>
    <w:rsid w:val="00F065A6"/>
    <w:rsid w:val="00F066CB"/>
    <w:rsid w:val="00F07F07"/>
    <w:rsid w:val="00F119DD"/>
    <w:rsid w:val="00F13437"/>
    <w:rsid w:val="00F15ED8"/>
    <w:rsid w:val="00F16C83"/>
    <w:rsid w:val="00F173BF"/>
    <w:rsid w:val="00F17CFA"/>
    <w:rsid w:val="00F20782"/>
    <w:rsid w:val="00F20A59"/>
    <w:rsid w:val="00F21477"/>
    <w:rsid w:val="00F218AA"/>
    <w:rsid w:val="00F2330E"/>
    <w:rsid w:val="00F2406A"/>
    <w:rsid w:val="00F24299"/>
    <w:rsid w:val="00F24ACF"/>
    <w:rsid w:val="00F268EC"/>
    <w:rsid w:val="00F27AB7"/>
    <w:rsid w:val="00F3028F"/>
    <w:rsid w:val="00F30FE2"/>
    <w:rsid w:val="00F31A9F"/>
    <w:rsid w:val="00F31F07"/>
    <w:rsid w:val="00F32ECF"/>
    <w:rsid w:val="00F332D6"/>
    <w:rsid w:val="00F33E16"/>
    <w:rsid w:val="00F342AA"/>
    <w:rsid w:val="00F3432B"/>
    <w:rsid w:val="00F34D1A"/>
    <w:rsid w:val="00F35765"/>
    <w:rsid w:val="00F358EF"/>
    <w:rsid w:val="00F37984"/>
    <w:rsid w:val="00F4297C"/>
    <w:rsid w:val="00F43515"/>
    <w:rsid w:val="00F43A4F"/>
    <w:rsid w:val="00F44196"/>
    <w:rsid w:val="00F44386"/>
    <w:rsid w:val="00F444F8"/>
    <w:rsid w:val="00F448D3"/>
    <w:rsid w:val="00F44B0D"/>
    <w:rsid w:val="00F466EA"/>
    <w:rsid w:val="00F46A43"/>
    <w:rsid w:val="00F46B1B"/>
    <w:rsid w:val="00F50737"/>
    <w:rsid w:val="00F50F82"/>
    <w:rsid w:val="00F5172A"/>
    <w:rsid w:val="00F5229F"/>
    <w:rsid w:val="00F52B43"/>
    <w:rsid w:val="00F52BDC"/>
    <w:rsid w:val="00F53EE9"/>
    <w:rsid w:val="00F540F7"/>
    <w:rsid w:val="00F5446C"/>
    <w:rsid w:val="00F544CE"/>
    <w:rsid w:val="00F5479C"/>
    <w:rsid w:val="00F54946"/>
    <w:rsid w:val="00F54B92"/>
    <w:rsid w:val="00F54E0E"/>
    <w:rsid w:val="00F55742"/>
    <w:rsid w:val="00F55CBE"/>
    <w:rsid w:val="00F61BE4"/>
    <w:rsid w:val="00F62CFF"/>
    <w:rsid w:val="00F62EF9"/>
    <w:rsid w:val="00F643C5"/>
    <w:rsid w:val="00F650E4"/>
    <w:rsid w:val="00F650FF"/>
    <w:rsid w:val="00F652FC"/>
    <w:rsid w:val="00F6542A"/>
    <w:rsid w:val="00F66015"/>
    <w:rsid w:val="00F66156"/>
    <w:rsid w:val="00F66728"/>
    <w:rsid w:val="00F6727D"/>
    <w:rsid w:val="00F67AAC"/>
    <w:rsid w:val="00F70BDC"/>
    <w:rsid w:val="00F70D2D"/>
    <w:rsid w:val="00F77B11"/>
    <w:rsid w:val="00F77E07"/>
    <w:rsid w:val="00F80911"/>
    <w:rsid w:val="00F826D5"/>
    <w:rsid w:val="00F827BE"/>
    <w:rsid w:val="00F82F80"/>
    <w:rsid w:val="00F8349E"/>
    <w:rsid w:val="00F83BC0"/>
    <w:rsid w:val="00F86082"/>
    <w:rsid w:val="00F86FC7"/>
    <w:rsid w:val="00F879AA"/>
    <w:rsid w:val="00F911DB"/>
    <w:rsid w:val="00F91E14"/>
    <w:rsid w:val="00F91E6A"/>
    <w:rsid w:val="00F92DE8"/>
    <w:rsid w:val="00F934C7"/>
    <w:rsid w:val="00F94806"/>
    <w:rsid w:val="00F95407"/>
    <w:rsid w:val="00F9751A"/>
    <w:rsid w:val="00F9766E"/>
    <w:rsid w:val="00FA187B"/>
    <w:rsid w:val="00FA1C9A"/>
    <w:rsid w:val="00FA1CFD"/>
    <w:rsid w:val="00FA2E2D"/>
    <w:rsid w:val="00FA3FB9"/>
    <w:rsid w:val="00FA41D1"/>
    <w:rsid w:val="00FA495B"/>
    <w:rsid w:val="00FA5D42"/>
    <w:rsid w:val="00FA6382"/>
    <w:rsid w:val="00FA68E1"/>
    <w:rsid w:val="00FA6A88"/>
    <w:rsid w:val="00FB07F1"/>
    <w:rsid w:val="00FB3245"/>
    <w:rsid w:val="00FB3C30"/>
    <w:rsid w:val="00FB3C53"/>
    <w:rsid w:val="00FB4D0B"/>
    <w:rsid w:val="00FB5F43"/>
    <w:rsid w:val="00FB5F7B"/>
    <w:rsid w:val="00FB6B9E"/>
    <w:rsid w:val="00FB796A"/>
    <w:rsid w:val="00FC0644"/>
    <w:rsid w:val="00FC0A88"/>
    <w:rsid w:val="00FC162C"/>
    <w:rsid w:val="00FC25A9"/>
    <w:rsid w:val="00FC27C3"/>
    <w:rsid w:val="00FC2B5E"/>
    <w:rsid w:val="00FC32D5"/>
    <w:rsid w:val="00FC419F"/>
    <w:rsid w:val="00FC424B"/>
    <w:rsid w:val="00FC4443"/>
    <w:rsid w:val="00FC4F7E"/>
    <w:rsid w:val="00FC66E9"/>
    <w:rsid w:val="00FC68B8"/>
    <w:rsid w:val="00FC76B7"/>
    <w:rsid w:val="00FD1151"/>
    <w:rsid w:val="00FD1552"/>
    <w:rsid w:val="00FD1DC7"/>
    <w:rsid w:val="00FD25E0"/>
    <w:rsid w:val="00FD2B30"/>
    <w:rsid w:val="00FD487E"/>
    <w:rsid w:val="00FD4C0F"/>
    <w:rsid w:val="00FD4DCD"/>
    <w:rsid w:val="00FD5A1F"/>
    <w:rsid w:val="00FD738C"/>
    <w:rsid w:val="00FD7981"/>
    <w:rsid w:val="00FE13AD"/>
    <w:rsid w:val="00FE1E17"/>
    <w:rsid w:val="00FE2CE5"/>
    <w:rsid w:val="00FE48C6"/>
    <w:rsid w:val="00FE5299"/>
    <w:rsid w:val="00FE6782"/>
    <w:rsid w:val="00FE7A1F"/>
    <w:rsid w:val="00FE7F64"/>
    <w:rsid w:val="00FF2BB1"/>
    <w:rsid w:val="00FF2E5E"/>
    <w:rsid w:val="00FF5B8F"/>
    <w:rsid w:val="00FF5CED"/>
    <w:rsid w:val="00FF6950"/>
    <w:rsid w:val="00FF721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D311CDB"/>
  <w15:docId w15:val="{A234A05B-243A-4C9A-A9C0-BF16A30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440"/>
    <w:pPr>
      <w:tabs>
        <w:tab w:val="left" w:pos="10206"/>
      </w:tabs>
      <w:adjustRightInd w:val="0"/>
      <w:snapToGrid w:val="0"/>
      <w:spacing w:before="120" w:line="500" w:lineRule="exact"/>
      <w:ind w:left="992" w:hanging="992"/>
      <w:textAlignment w:val="baseline"/>
    </w:pPr>
    <w:rPr>
      <w:rFonts w:ascii="標楷體" w:eastAsia="標楷體"/>
      <w:kern w:val="0"/>
      <w:sz w:val="32"/>
      <w:szCs w:val="20"/>
    </w:rPr>
  </w:style>
  <w:style w:type="paragraph" w:styleId="20">
    <w:name w:val="Body Text Indent 2"/>
    <w:basedOn w:val="a"/>
    <w:rsid w:val="00AE5440"/>
    <w:pPr>
      <w:adjustRightInd w:val="0"/>
      <w:spacing w:line="560" w:lineRule="exact"/>
      <w:ind w:left="1616" w:hanging="1616"/>
      <w:textAlignment w:val="baseline"/>
    </w:pPr>
    <w:rPr>
      <w:rFonts w:eastAsia="細明體"/>
      <w:kern w:val="0"/>
      <w:sz w:val="40"/>
      <w:szCs w:val="20"/>
    </w:rPr>
  </w:style>
  <w:style w:type="paragraph" w:styleId="Web">
    <w:name w:val="Normal (Web)"/>
    <w:basedOn w:val="a"/>
    <w:uiPriority w:val="99"/>
    <w:rsid w:val="00AE544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4">
    <w:name w:val="footer"/>
    <w:basedOn w:val="a"/>
    <w:link w:val="a5"/>
    <w:uiPriority w:val="99"/>
    <w:rsid w:val="00AE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0747A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link w:val="a7"/>
    <w:uiPriority w:val="99"/>
    <w:semiHidden/>
    <w:rsid w:val="00AE5440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1E39"/>
    <w:rPr>
      <w:rFonts w:ascii="Arial" w:hAnsi="Arial"/>
      <w:kern w:val="2"/>
      <w:sz w:val="18"/>
      <w:szCs w:val="18"/>
    </w:rPr>
  </w:style>
  <w:style w:type="paragraph" w:styleId="a8">
    <w:name w:val="Body Text"/>
    <w:basedOn w:val="a"/>
    <w:rsid w:val="00AE5440"/>
    <w:pPr>
      <w:spacing w:line="400" w:lineRule="exact"/>
    </w:pPr>
    <w:rPr>
      <w:rFonts w:eastAsia="標楷體"/>
      <w:sz w:val="28"/>
    </w:rPr>
  </w:style>
  <w:style w:type="paragraph" w:styleId="21">
    <w:name w:val="Body Text 2"/>
    <w:basedOn w:val="a"/>
    <w:rsid w:val="00AE5440"/>
    <w:pPr>
      <w:spacing w:line="0" w:lineRule="atLeast"/>
      <w:jc w:val="both"/>
    </w:pPr>
    <w:rPr>
      <w:rFonts w:eastAsia="標楷體"/>
      <w:sz w:val="28"/>
    </w:rPr>
  </w:style>
  <w:style w:type="paragraph" w:styleId="3">
    <w:name w:val="Body Text 3"/>
    <w:basedOn w:val="a"/>
    <w:rsid w:val="00AE5440"/>
    <w:pPr>
      <w:spacing w:line="400" w:lineRule="exact"/>
      <w:jc w:val="center"/>
    </w:pPr>
    <w:rPr>
      <w:rFonts w:eastAsia="標楷體"/>
    </w:rPr>
  </w:style>
  <w:style w:type="paragraph" w:customStyle="1" w:styleId="BodyText-Contemporary">
    <w:name w:val="Body Text - Contemporary"/>
    <w:basedOn w:val="a"/>
    <w:rsid w:val="00AE5440"/>
    <w:pPr>
      <w:widowControl/>
      <w:suppressAutoHyphens/>
      <w:spacing w:after="200" w:line="260" w:lineRule="exact"/>
    </w:pPr>
    <w:rPr>
      <w:noProof/>
      <w:kern w:val="0"/>
      <w:szCs w:val="20"/>
    </w:rPr>
  </w:style>
  <w:style w:type="paragraph" w:customStyle="1" w:styleId="Default">
    <w:name w:val="Default"/>
    <w:rsid w:val="00AE544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4">
    <w:name w:val="超連結4"/>
    <w:basedOn w:val="a0"/>
    <w:rsid w:val="00AE5440"/>
    <w:rPr>
      <w:strike w:val="0"/>
      <w:dstrike w:val="0"/>
      <w:color w:val="3F658C"/>
      <w:u w:val="none"/>
      <w:effect w:val="none"/>
    </w:rPr>
  </w:style>
  <w:style w:type="character" w:styleId="a9">
    <w:name w:val="Hyperlink"/>
    <w:basedOn w:val="a0"/>
    <w:uiPriority w:val="99"/>
    <w:rsid w:val="00AE5440"/>
    <w:rPr>
      <w:color w:val="0000FF"/>
      <w:u w:val="single"/>
    </w:rPr>
  </w:style>
  <w:style w:type="character" w:customStyle="1" w:styleId="newstitle16pxbold1">
    <w:name w:val="newstitle16pxbold1"/>
    <w:basedOn w:val="a0"/>
    <w:rsid w:val="002076D6"/>
    <w:rPr>
      <w:rFonts w:ascii="Arial" w:hAnsi="Arial" w:cs="Arial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F23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0747A"/>
    <w:rPr>
      <w:rFonts w:eastAsia="新細明體"/>
      <w:kern w:val="2"/>
      <w:lang w:val="en-US" w:eastAsia="zh-TW" w:bidi="ar-SA"/>
    </w:rPr>
  </w:style>
  <w:style w:type="paragraph" w:customStyle="1" w:styleId="ac">
    <w:name w:val="主旨"/>
    <w:basedOn w:val="a3"/>
    <w:rsid w:val="00F2330E"/>
    <w:pPr>
      <w:spacing w:before="240" w:line="240" w:lineRule="auto"/>
    </w:pPr>
  </w:style>
  <w:style w:type="paragraph" w:customStyle="1" w:styleId="2">
    <w:name w:val="內文2"/>
    <w:basedOn w:val="a"/>
    <w:rsid w:val="00F2330E"/>
    <w:pPr>
      <w:numPr>
        <w:ilvl w:val="1"/>
        <w:numId w:val="4"/>
      </w:numPr>
      <w:tabs>
        <w:tab w:val="clear" w:pos="2040"/>
        <w:tab w:val="num" w:pos="593"/>
        <w:tab w:val="num" w:pos="1278"/>
      </w:tabs>
      <w:snapToGrid w:val="0"/>
      <w:spacing w:line="280" w:lineRule="exact"/>
      <w:ind w:left="1292" w:hanging="812"/>
    </w:pPr>
    <w:rPr>
      <w:rFonts w:eastAsia="標楷體"/>
      <w:szCs w:val="20"/>
    </w:rPr>
  </w:style>
  <w:style w:type="paragraph" w:customStyle="1" w:styleId="1">
    <w:name w:val="內文1"/>
    <w:basedOn w:val="a"/>
    <w:rsid w:val="00F2330E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30">
    <w:name w:val="Body Text Indent 3"/>
    <w:basedOn w:val="a"/>
    <w:rsid w:val="00F2330E"/>
    <w:pPr>
      <w:spacing w:line="240" w:lineRule="atLeast"/>
      <w:ind w:left="480" w:hangingChars="200" w:hanging="480"/>
    </w:pPr>
    <w:rPr>
      <w:rFonts w:ascii="標楷體" w:eastAsia="標楷體" w:hAnsi="標楷體"/>
    </w:rPr>
  </w:style>
  <w:style w:type="character" w:styleId="ad">
    <w:name w:val="Strong"/>
    <w:basedOn w:val="a0"/>
    <w:qFormat/>
    <w:rsid w:val="00F2330E"/>
    <w:rPr>
      <w:b/>
      <w:bCs/>
    </w:rPr>
  </w:style>
  <w:style w:type="paragraph" w:styleId="ae">
    <w:name w:val="Plain Text"/>
    <w:basedOn w:val="a"/>
    <w:rsid w:val="005664B9"/>
    <w:rPr>
      <w:rFonts w:ascii="細明體" w:eastAsia="細明體" w:hAnsi="Courier New"/>
      <w:szCs w:val="20"/>
    </w:rPr>
  </w:style>
  <w:style w:type="paragraph" w:customStyle="1" w:styleId="af">
    <w:name w:val="a"/>
    <w:basedOn w:val="a"/>
    <w:rsid w:val="009D51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s-date1">
    <w:name w:val="news-date1"/>
    <w:basedOn w:val="a0"/>
    <w:rsid w:val="007B087B"/>
    <w:rPr>
      <w:rFonts w:ascii="Verdana" w:hAnsi="Verdana" w:hint="default"/>
      <w:b/>
      <w:bCs/>
      <w:strike w:val="0"/>
      <w:dstrike w:val="0"/>
      <w:color w:val="CC0000"/>
      <w:sz w:val="15"/>
      <w:szCs w:val="15"/>
      <w:u w:val="none"/>
      <w:effect w:val="none"/>
    </w:rPr>
  </w:style>
  <w:style w:type="character" w:styleId="af0">
    <w:name w:val="Emphasis"/>
    <w:basedOn w:val="a0"/>
    <w:qFormat/>
    <w:rsid w:val="002B2AC6"/>
    <w:rPr>
      <w:b w:val="0"/>
      <w:bCs w:val="0"/>
      <w:i w:val="0"/>
      <w:iCs w:val="0"/>
      <w:color w:val="CC0033"/>
    </w:rPr>
  </w:style>
  <w:style w:type="paragraph" w:customStyle="1" w:styleId="31">
    <w:name w:val="內文3"/>
    <w:basedOn w:val="a"/>
    <w:rsid w:val="00791189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af1">
    <w:name w:val="Salutation"/>
    <w:basedOn w:val="a"/>
    <w:next w:val="a"/>
    <w:rsid w:val="000E3C20"/>
  </w:style>
  <w:style w:type="table" w:styleId="af2">
    <w:name w:val="Table Grid"/>
    <w:basedOn w:val="a1"/>
    <w:rsid w:val="006D2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unhideWhenUsed/>
    <w:rsid w:val="00901E39"/>
    <w:rPr>
      <w:color w:val="800080"/>
      <w:u w:val="single"/>
    </w:rPr>
  </w:style>
  <w:style w:type="paragraph" w:customStyle="1" w:styleId="font5">
    <w:name w:val="font5"/>
    <w:basedOn w:val="a"/>
    <w:rsid w:val="00901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01E39"/>
    <w:pPr>
      <w:widowControl/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01E39"/>
    <w:pPr>
      <w:widowControl/>
      <w:spacing w:before="100" w:beforeAutospacing="1" w:after="100" w:afterAutospacing="1"/>
    </w:pPr>
    <w:rPr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901E39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4">
    <w:name w:val="xl6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5">
    <w:name w:val="xl6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6">
    <w:name w:val="xl6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7">
    <w:name w:val="xl6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68">
    <w:name w:val="xl68"/>
    <w:basedOn w:val="a"/>
    <w:rsid w:val="00901E39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69">
    <w:name w:val="xl69"/>
    <w:basedOn w:val="a"/>
    <w:rsid w:val="00901E39"/>
    <w:pPr>
      <w:widowControl/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0">
    <w:name w:val="xl7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1">
    <w:name w:val="xl7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2">
    <w:name w:val="xl72"/>
    <w:basedOn w:val="a"/>
    <w:rsid w:val="00901E39"/>
    <w:pPr>
      <w:widowControl/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3">
    <w:name w:val="xl73"/>
    <w:basedOn w:val="a"/>
    <w:rsid w:val="00901E39"/>
    <w:pPr>
      <w:widowControl/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4">
    <w:name w:val="xl7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5">
    <w:name w:val="xl7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8">
    <w:name w:val="xl7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9">
    <w:name w:val="xl79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82">
    <w:name w:val="xl8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3">
    <w:name w:val="xl8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4">
    <w:name w:val="xl8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5">
    <w:name w:val="xl8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6">
    <w:name w:val="xl86"/>
    <w:basedOn w:val="a"/>
    <w:rsid w:val="00901E3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0">
    <w:name w:val="xl90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1">
    <w:name w:val="xl91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3">
    <w:name w:val="xl93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4">
    <w:name w:val="xl94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5">
    <w:name w:val="xl95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6">
    <w:name w:val="xl96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8">
    <w:name w:val="xl98"/>
    <w:basedOn w:val="a"/>
    <w:rsid w:val="00901E3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9">
    <w:name w:val="xl99"/>
    <w:basedOn w:val="a"/>
    <w:rsid w:val="00901E3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0">
    <w:name w:val="xl100"/>
    <w:basedOn w:val="a"/>
    <w:rsid w:val="00901E3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1">
    <w:name w:val="xl10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3">
    <w:name w:val="xl10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4">
    <w:name w:val="xl10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105">
    <w:name w:val="xl10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106">
    <w:name w:val="xl10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7">
    <w:name w:val="xl107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8">
    <w:name w:val="xl108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9">
    <w:name w:val="xl109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10">
    <w:name w:val="xl11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111">
    <w:name w:val="xl11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DE53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10&#24180;&#26657;&#20839;&#21508;&#39208;&#33293;&#29992;&#38651;&#24230;&#32113;&#3533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110&#24180;&#29992;&#27700;&#36611;&#21435;&#24180;&#35722;&#21205;&#24773;&#2441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10&#24180;&#24230;&#36611;109&#24180;&#24230;&#27700;&#38651;&#27833;&#27604;&#36611;-&#32068;&#3826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9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月教學館舍用電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9.7047600593549971E-2"/>
          <c:y val="1.57231626456424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533512597741763E-2"/>
          <c:y val="0.10377390359026016"/>
          <c:w val="0.88335992430495758"/>
          <c:h val="0.54088216416741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'11009'!$D$1</c:f>
              <c:strCache>
                <c:ptCount val="1"/>
                <c:pt idx="0">
                  <c:v>109年9月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'11009'!$B$2:$B$29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舊生科院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'11009'!$D$2:$D$29</c:f>
              <c:numCache>
                <c:formatCode>_-* #,##0_-;\-* #,##0_-;_-* "-"??_-;_-@_-</c:formatCode>
                <c:ptCount val="28"/>
                <c:pt idx="0">
                  <c:v>44990</c:v>
                </c:pt>
                <c:pt idx="1">
                  <c:v>93083</c:v>
                </c:pt>
                <c:pt idx="2">
                  <c:v>5235</c:v>
                </c:pt>
                <c:pt idx="3">
                  <c:v>52193</c:v>
                </c:pt>
                <c:pt idx="4">
                  <c:v>6254</c:v>
                </c:pt>
                <c:pt idx="5">
                  <c:v>29953</c:v>
                </c:pt>
                <c:pt idx="6">
                  <c:v>59997</c:v>
                </c:pt>
                <c:pt idx="7">
                  <c:v>13725</c:v>
                </c:pt>
                <c:pt idx="8">
                  <c:v>11762</c:v>
                </c:pt>
                <c:pt idx="9">
                  <c:v>39305</c:v>
                </c:pt>
                <c:pt idx="10">
                  <c:v>88305</c:v>
                </c:pt>
                <c:pt idx="11">
                  <c:v>58494</c:v>
                </c:pt>
                <c:pt idx="12">
                  <c:v>19250</c:v>
                </c:pt>
                <c:pt idx="13">
                  <c:v>83537</c:v>
                </c:pt>
                <c:pt idx="14">
                  <c:v>120685</c:v>
                </c:pt>
                <c:pt idx="15">
                  <c:v>52031</c:v>
                </c:pt>
                <c:pt idx="16">
                  <c:v>35465</c:v>
                </c:pt>
                <c:pt idx="17">
                  <c:v>18189</c:v>
                </c:pt>
                <c:pt idx="18">
                  <c:v>10214</c:v>
                </c:pt>
                <c:pt idx="19">
                  <c:v>23540</c:v>
                </c:pt>
                <c:pt idx="20">
                  <c:v>2342</c:v>
                </c:pt>
                <c:pt idx="21">
                  <c:v>76431</c:v>
                </c:pt>
                <c:pt idx="22">
                  <c:v>19044</c:v>
                </c:pt>
                <c:pt idx="23">
                  <c:v>700</c:v>
                </c:pt>
                <c:pt idx="24">
                  <c:v>116521</c:v>
                </c:pt>
                <c:pt idx="25">
                  <c:v>1677</c:v>
                </c:pt>
                <c:pt idx="26">
                  <c:v>44533</c:v>
                </c:pt>
                <c:pt idx="27">
                  <c:v>6422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7-4371-AA45-C2FC9766587D}"/>
            </c:ext>
          </c:extLst>
        </c:ser>
        <c:ser>
          <c:idx val="1"/>
          <c:order val="1"/>
          <c:tx>
            <c:strRef>
              <c:f>'11009'!$E$1</c:f>
              <c:strCache>
                <c:ptCount val="1"/>
                <c:pt idx="0">
                  <c:v>110年9月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'11009'!$B$2:$B$29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舊生科院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'11009'!$E$2:$E$29</c:f>
              <c:numCache>
                <c:formatCode>_-* #,##0_-;\-* #,##0_-;_-* "-"??_-;_-@_-</c:formatCode>
                <c:ptCount val="28"/>
                <c:pt idx="0">
                  <c:v>47870</c:v>
                </c:pt>
                <c:pt idx="1">
                  <c:v>80829</c:v>
                </c:pt>
                <c:pt idx="2">
                  <c:v>40887</c:v>
                </c:pt>
                <c:pt idx="3">
                  <c:v>74685</c:v>
                </c:pt>
                <c:pt idx="4">
                  <c:v>18030</c:v>
                </c:pt>
                <c:pt idx="5">
                  <c:v>28898</c:v>
                </c:pt>
                <c:pt idx="6">
                  <c:v>61556</c:v>
                </c:pt>
                <c:pt idx="7">
                  <c:v>8305</c:v>
                </c:pt>
                <c:pt idx="8">
                  <c:v>5971</c:v>
                </c:pt>
                <c:pt idx="9">
                  <c:v>64801</c:v>
                </c:pt>
                <c:pt idx="10">
                  <c:v>77851</c:v>
                </c:pt>
                <c:pt idx="11">
                  <c:v>50786</c:v>
                </c:pt>
                <c:pt idx="12">
                  <c:v>17637</c:v>
                </c:pt>
                <c:pt idx="13">
                  <c:v>70136</c:v>
                </c:pt>
                <c:pt idx="14">
                  <c:v>124418</c:v>
                </c:pt>
                <c:pt idx="15">
                  <c:v>43582</c:v>
                </c:pt>
                <c:pt idx="16">
                  <c:v>31941</c:v>
                </c:pt>
                <c:pt idx="17">
                  <c:v>16556</c:v>
                </c:pt>
                <c:pt idx="18">
                  <c:v>8648</c:v>
                </c:pt>
                <c:pt idx="19">
                  <c:v>25346</c:v>
                </c:pt>
                <c:pt idx="20">
                  <c:v>2296</c:v>
                </c:pt>
                <c:pt idx="21">
                  <c:v>80826</c:v>
                </c:pt>
                <c:pt idx="22">
                  <c:v>40162</c:v>
                </c:pt>
                <c:pt idx="23">
                  <c:v>600</c:v>
                </c:pt>
                <c:pt idx="24">
                  <c:v>113527</c:v>
                </c:pt>
                <c:pt idx="25">
                  <c:v>5189</c:v>
                </c:pt>
                <c:pt idx="26">
                  <c:v>42759</c:v>
                </c:pt>
                <c:pt idx="27">
                  <c:v>8227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7-4371-AA45-C2FC9766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25728"/>
        <c:axId val="100972736"/>
      </c:barChart>
      <c:catAx>
        <c:axId val="1132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00972736"/>
        <c:crosses val="autoZero"/>
        <c:auto val="1"/>
        <c:lblAlgn val="ctr"/>
        <c:lblOffset val="100"/>
        <c:noMultiLvlLbl val="0"/>
      </c:catAx>
      <c:valAx>
        <c:axId val="100972736"/>
        <c:scaling>
          <c:orientation val="minMax"/>
          <c:max val="160000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132257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7145902726284779"/>
          <c:y val="1.5723270440251583E-2"/>
          <c:w val="0.29980799485266135"/>
          <c:h val="7.858825585342163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9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月行政單位用電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9.3312597200622127E-2"/>
          <c:y val="1.736111111111113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312668060383047E-2"/>
          <c:y val="0.13070930550859056"/>
          <c:w val="0.87869429090193962"/>
          <c:h val="0.63921871729224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'11009'!$D$1</c:f>
              <c:strCache>
                <c:ptCount val="1"/>
                <c:pt idx="0">
                  <c:v>109年9月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'11009'!$B$32:$B$39</c:f>
              <c:strCache>
                <c:ptCount val="8"/>
                <c:pt idx="0">
                  <c:v>體育室</c:v>
                </c:pt>
                <c:pt idx="1">
                  <c:v>育樂館 </c:v>
                </c:pt>
                <c:pt idx="2">
                  <c:v>體育館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'11009'!$D$32:$D$39</c:f>
              <c:numCache>
                <c:formatCode>_-* #,##0_-;\-* #,##0_-;_-* "-"??_-;_-@_-</c:formatCode>
                <c:ptCount val="8"/>
                <c:pt idx="0">
                  <c:v>22601</c:v>
                </c:pt>
                <c:pt idx="1">
                  <c:v>27605</c:v>
                </c:pt>
                <c:pt idx="2">
                  <c:v>67610</c:v>
                </c:pt>
                <c:pt idx="3">
                  <c:v>31384</c:v>
                </c:pt>
                <c:pt idx="4">
                  <c:v>73228</c:v>
                </c:pt>
                <c:pt idx="5">
                  <c:v>9433</c:v>
                </c:pt>
                <c:pt idx="6">
                  <c:v>23959</c:v>
                </c:pt>
                <c:pt idx="7">
                  <c:v>57152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F4-4C58-9DAA-40E9F8ED9890}"/>
            </c:ext>
          </c:extLst>
        </c:ser>
        <c:ser>
          <c:idx val="1"/>
          <c:order val="1"/>
          <c:tx>
            <c:strRef>
              <c:f>'11009'!$E$1</c:f>
              <c:strCache>
                <c:ptCount val="1"/>
                <c:pt idx="0">
                  <c:v>110年9月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'11009'!$B$32:$B$39</c:f>
              <c:strCache>
                <c:ptCount val="8"/>
                <c:pt idx="0">
                  <c:v>體育室</c:v>
                </c:pt>
                <c:pt idx="1">
                  <c:v>育樂館 </c:v>
                </c:pt>
                <c:pt idx="2">
                  <c:v>體育館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'11009'!$E$32:$E$39</c:f>
              <c:numCache>
                <c:formatCode>_-* #,##0_-;\-* #,##0_-;_-* "-"??_-;_-@_-</c:formatCode>
                <c:ptCount val="8"/>
                <c:pt idx="0">
                  <c:v>19022</c:v>
                </c:pt>
                <c:pt idx="1">
                  <c:v>34614</c:v>
                </c:pt>
                <c:pt idx="2">
                  <c:v>55160</c:v>
                </c:pt>
                <c:pt idx="3">
                  <c:v>28972.799999999999</c:v>
                </c:pt>
                <c:pt idx="4">
                  <c:v>67603.199999999997</c:v>
                </c:pt>
                <c:pt idx="5">
                  <c:v>6164</c:v>
                </c:pt>
                <c:pt idx="6">
                  <c:v>18067</c:v>
                </c:pt>
                <c:pt idx="7">
                  <c:v>47016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F4-4C58-9DAA-40E9F8ED9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27264"/>
        <c:axId val="104645184"/>
      </c:barChart>
      <c:catAx>
        <c:axId val="11322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04645184"/>
        <c:crosses val="autoZero"/>
        <c:auto val="1"/>
        <c:lblAlgn val="ctr"/>
        <c:lblOffset val="100"/>
        <c:noMultiLvlLbl val="0"/>
      </c:catAx>
      <c:valAx>
        <c:axId val="104645184"/>
        <c:scaling>
          <c:orientation val="minMax"/>
          <c:max val="90000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13227264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66767598660945826"/>
          <c:y val="2.0833333333333377E-2"/>
          <c:w val="0.28094928253728768"/>
          <c:h val="8.379788416018549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110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9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月學生宿舍用電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9.0202177293934649E-2"/>
          <c:y val="1.73010380622837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202245791703467E-2"/>
          <c:y val="0.13840853834703867"/>
          <c:w val="0.88335992430495758"/>
          <c:h val="0.688110252553216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'11009'!$D$1</c:f>
              <c:strCache>
                <c:ptCount val="1"/>
                <c:pt idx="0">
                  <c:v>109年9月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'11009'!$B$42:$B$45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'11009'!$D$42:$D$45</c:f>
              <c:numCache>
                <c:formatCode>_-* #,##0_-;\-* #,##0_-;_-* "-"??_-;_-@_-</c:formatCode>
                <c:ptCount val="4"/>
                <c:pt idx="0">
                  <c:v>32734</c:v>
                </c:pt>
                <c:pt idx="1">
                  <c:v>74468</c:v>
                </c:pt>
                <c:pt idx="2">
                  <c:v>52140</c:v>
                </c:pt>
                <c:pt idx="3">
                  <c:v>22151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7-4FE1-A28C-3E4BAB7BDAFF}"/>
            </c:ext>
          </c:extLst>
        </c:ser>
        <c:ser>
          <c:idx val="1"/>
          <c:order val="1"/>
          <c:tx>
            <c:strRef>
              <c:f>'11009'!$E$41</c:f>
              <c:strCache>
                <c:ptCount val="1"/>
                <c:pt idx="0">
                  <c:v>110年9月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4"/>
            <c:invertIfNegative val="0"/>
            <c:bubble3D val="0"/>
            <c:spPr>
              <a:ln w="381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EA7-4FE1-A28C-3E4BAB7BDAFF}"/>
              </c:ext>
            </c:extLst>
          </c:dPt>
          <c:cat>
            <c:strRef>
              <c:f>'11009'!$B$42:$B$45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'11009'!$E$42:$E$45</c:f>
              <c:numCache>
                <c:formatCode>_-* #,##0_-;\-* #,##0_-;_-* "-"??_-;_-@_-</c:formatCode>
                <c:ptCount val="4"/>
                <c:pt idx="0">
                  <c:v>23912</c:v>
                </c:pt>
                <c:pt idx="1">
                  <c:v>52666</c:v>
                </c:pt>
                <c:pt idx="2">
                  <c:v>35740</c:v>
                </c:pt>
                <c:pt idx="3">
                  <c:v>10580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A7-4FE1-A28C-3E4BAB7BD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27776"/>
        <c:axId val="104647488"/>
      </c:barChart>
      <c:catAx>
        <c:axId val="1132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04647488"/>
        <c:crosses val="autoZero"/>
        <c:auto val="1"/>
        <c:lblAlgn val="ctr"/>
        <c:lblOffset val="100"/>
        <c:noMultiLvlLbl val="0"/>
      </c:catAx>
      <c:valAx>
        <c:axId val="104647488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1322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95849916116669"/>
          <c:y val="2.4221453287197228E-2"/>
          <c:w val="0.31104144337711692"/>
          <c:h val="9.1077777839346424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zh-TW" sz="1200" b="1"/>
              <a:t>1</a:t>
            </a:r>
            <a:r>
              <a:rPr lang="en-US" altLang="zh-TW" sz="1200" b="1"/>
              <a:t>10</a:t>
            </a:r>
            <a:r>
              <a:rPr lang="zh-TW" sz="1200" b="1"/>
              <a:t>年9月校內用水較去年同期之變動情形</a:t>
            </a:r>
          </a:p>
        </c:rich>
      </c:tx>
      <c:layout>
        <c:manualLayout>
          <c:xMode val="edge"/>
          <c:yMode val="edge"/>
          <c:x val="0.11885904990353027"/>
          <c:y val="2.023137816329108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998617305703918E-2"/>
          <c:y val="0.14161869696460802"/>
          <c:w val="0.88843064197394905"/>
          <c:h val="0.63583904759619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Sheet1!$D$136</c:f>
              <c:strCache>
                <c:ptCount val="1"/>
                <c:pt idx="0">
                  <c:v>109年9月</c:v>
                </c:pt>
              </c:strCache>
            </c:strRef>
          </c:tx>
          <c:spPr>
            <a:solidFill>
              <a:srgbClr val="0000FF"/>
            </a:solidFill>
            <a:ln w="25400">
              <a:noFill/>
              <a:prstDash val="solid"/>
            </a:ln>
          </c:spPr>
          <c:invertIfNegative val="0"/>
          <c:cat>
            <c:strRef>
              <c:f>Sheet1!$A$137:$A$144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Sheet1!$D$137:$D$144</c:f>
              <c:numCache>
                <c:formatCode>#,##0_ </c:formatCode>
                <c:ptCount val="8"/>
                <c:pt idx="0">
                  <c:v>10994</c:v>
                </c:pt>
                <c:pt idx="1">
                  <c:v>11968</c:v>
                </c:pt>
                <c:pt idx="2">
                  <c:v>7747</c:v>
                </c:pt>
                <c:pt idx="3">
                  <c:v>1683</c:v>
                </c:pt>
                <c:pt idx="4">
                  <c:v>520</c:v>
                </c:pt>
                <c:pt idx="5">
                  <c:v>668</c:v>
                </c:pt>
                <c:pt idx="6">
                  <c:v>5243</c:v>
                </c:pt>
                <c:pt idx="7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5-4147-B8A5-663544B2A97C}"/>
            </c:ext>
          </c:extLst>
        </c:ser>
        <c:ser>
          <c:idx val="1"/>
          <c:order val="1"/>
          <c:tx>
            <c:strRef>
              <c:f>Sheet1!$E$136</c:f>
              <c:strCache>
                <c:ptCount val="1"/>
                <c:pt idx="0">
                  <c:v>110年9月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  <a:prstDash val="solid"/>
            </a:ln>
          </c:spPr>
          <c:invertIfNegative val="0"/>
          <c:cat>
            <c:strRef>
              <c:f>Sheet1!$A$137:$A$144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Sheet1!$E$137:$E$144</c:f>
              <c:numCache>
                <c:formatCode>#,##0_ </c:formatCode>
                <c:ptCount val="8"/>
                <c:pt idx="0">
                  <c:v>13633</c:v>
                </c:pt>
                <c:pt idx="1">
                  <c:v>12226</c:v>
                </c:pt>
                <c:pt idx="2">
                  <c:v>4665</c:v>
                </c:pt>
                <c:pt idx="3">
                  <c:v>641</c:v>
                </c:pt>
                <c:pt idx="4">
                  <c:v>471</c:v>
                </c:pt>
                <c:pt idx="5">
                  <c:v>219</c:v>
                </c:pt>
                <c:pt idx="6">
                  <c:v>5485</c:v>
                </c:pt>
                <c:pt idx="7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5-4147-B8A5-663544B2A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88832"/>
        <c:axId val="112652224"/>
      </c:barChart>
      <c:catAx>
        <c:axId val="1240888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1100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112652224"/>
        <c:crosses val="autoZero"/>
        <c:auto val="1"/>
        <c:lblAlgn val="ctr"/>
        <c:lblOffset val="100"/>
        <c:noMultiLvlLbl val="0"/>
      </c:catAx>
      <c:valAx>
        <c:axId val="112652224"/>
        <c:scaling>
          <c:orientation val="minMax"/>
          <c:max val="12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zh-TW"/>
                  <a:t>(度)</a:t>
                </a:r>
              </a:p>
            </c:rich>
          </c:tx>
          <c:layout>
            <c:manualLayout>
              <c:xMode val="edge"/>
              <c:yMode val="edge"/>
              <c:x val="2.8526185882393841E-2"/>
              <c:y val="1.4450783892655129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zh-TW"/>
          </a:p>
        </c:txPr>
        <c:crossAx val="124088832"/>
        <c:crosses val="autoZero"/>
        <c:crossBetween val="between"/>
        <c:majorUnit val="1000"/>
        <c:minorUnit val="50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64487872750846"/>
          <c:y val="2.9411802640149098E-2"/>
          <c:w val="0.27301410365872947"/>
          <c:h val="8.728162665170538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anose="02020603050405020304" pitchFamily="18" charset="0"/>
          <a:ea typeface="新細明體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用油量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(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公升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)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110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1~12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月較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9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7645847547745055"/>
          <c:y val="2.41146629059427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425392008093072E-2"/>
          <c:y val="0.13924072148301753"/>
          <c:w val="0.89833080424886191"/>
          <c:h val="0.72152010223018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Sheet1!$B$33:$M$33</c:f>
              <c:numCache>
                <c:formatCode>#,##0.00_);[Red]\(#,##0.00\)</c:formatCode>
                <c:ptCount val="12"/>
                <c:pt idx="0">
                  <c:v>212.55</c:v>
                </c:pt>
                <c:pt idx="1">
                  <c:v>59.46</c:v>
                </c:pt>
                <c:pt idx="2">
                  <c:v>198.86</c:v>
                </c:pt>
                <c:pt idx="3">
                  <c:v>208.47</c:v>
                </c:pt>
                <c:pt idx="4">
                  <c:v>138.97999999999999</c:v>
                </c:pt>
                <c:pt idx="5">
                  <c:v>167.25</c:v>
                </c:pt>
                <c:pt idx="6">
                  <c:v>140</c:v>
                </c:pt>
                <c:pt idx="7">
                  <c:v>166.02</c:v>
                </c:pt>
                <c:pt idx="8">
                  <c:v>258</c:v>
                </c:pt>
                <c:pt idx="9">
                  <c:v>163.70999999999998</c:v>
                </c:pt>
                <c:pt idx="10">
                  <c:v>159.49</c:v>
                </c:pt>
                <c:pt idx="11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5C-487A-9994-2E6636CAAA88}"/>
            </c:ext>
          </c:extLst>
        </c:ser>
        <c:ser>
          <c:idx val="1"/>
          <c:order val="1"/>
          <c:tx>
            <c:strRef>
              <c:f>Sheet1!$A$32</c:f>
              <c:strCache>
                <c:ptCount val="1"/>
                <c:pt idx="0">
                  <c:v>110年度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Sheet1!$B$32:$M$32</c:f>
              <c:numCache>
                <c:formatCode>#,##0.00_);[Red]\(#,##0.00\)</c:formatCode>
                <c:ptCount val="12"/>
                <c:pt idx="0">
                  <c:v>333.45</c:v>
                </c:pt>
                <c:pt idx="1">
                  <c:v>60</c:v>
                </c:pt>
                <c:pt idx="2">
                  <c:v>228.33</c:v>
                </c:pt>
                <c:pt idx="3">
                  <c:v>85</c:v>
                </c:pt>
                <c:pt idx="4">
                  <c:v>80</c:v>
                </c:pt>
                <c:pt idx="5">
                  <c:v>52.57</c:v>
                </c:pt>
                <c:pt idx="6">
                  <c:v>126.3</c:v>
                </c:pt>
                <c:pt idx="7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5C-487A-9994-2E6636CAA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4880"/>
        <c:axId val="95045312"/>
      </c:lineChart>
      <c:catAx>
        <c:axId val="1135948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53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5312"/>
        <c:scaling>
          <c:orientation val="minMax"/>
          <c:max val="4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公升數</a:t>
                </a:r>
              </a:p>
            </c:rich>
          </c:tx>
          <c:layout>
            <c:manualLayout>
              <c:xMode val="edge"/>
              <c:yMode val="edge"/>
              <c:x val="4.9215825480831289E-2"/>
              <c:y val="1.9968725924184853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4880"/>
        <c:crosses val="autoZero"/>
        <c:crossBetween val="between"/>
        <c:majorUnit val="50"/>
        <c:minorUnit val="5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3380386877869777"/>
          <c:y val="2.736318407960199E-2"/>
          <c:w val="0.35446071290269043"/>
          <c:h val="8.457744087959154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用油費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110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6818191585700912"/>
          <c:y val="1.58227889424269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61077131485426"/>
          <c:y val="0.1392758252139398"/>
          <c:w val="0.84274868057974117"/>
          <c:h val="0.721448774608208"/>
        </c:manualLayout>
      </c:layout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Sheet1!$B$54:$M$54</c:f>
              <c:numCache>
                <c:formatCode>#,##0_ </c:formatCode>
                <c:ptCount val="12"/>
                <c:pt idx="0">
                  <c:v>5807</c:v>
                </c:pt>
                <c:pt idx="1">
                  <c:v>1534</c:v>
                </c:pt>
                <c:pt idx="2">
                  <c:v>3829</c:v>
                </c:pt>
                <c:pt idx="3">
                  <c:v>4958</c:v>
                </c:pt>
                <c:pt idx="4">
                  <c:v>2377</c:v>
                </c:pt>
                <c:pt idx="5">
                  <c:v>3530</c:v>
                </c:pt>
                <c:pt idx="6">
                  <c:v>3243</c:v>
                </c:pt>
                <c:pt idx="7">
                  <c:v>3503</c:v>
                </c:pt>
                <c:pt idx="8">
                  <c:v>5307</c:v>
                </c:pt>
                <c:pt idx="9">
                  <c:v>1352.9</c:v>
                </c:pt>
                <c:pt idx="10">
                  <c:v>3290</c:v>
                </c:pt>
                <c:pt idx="11">
                  <c:v>2100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8A-4F3E-93FE-498A0E001981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110年度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Sheet1!$B$53:$M$53</c:f>
              <c:numCache>
                <c:formatCode>#,##0_ </c:formatCode>
                <c:ptCount val="12"/>
                <c:pt idx="0">
                  <c:v>7551</c:v>
                </c:pt>
                <c:pt idx="1">
                  <c:v>1491</c:v>
                </c:pt>
                <c:pt idx="2">
                  <c:v>5913</c:v>
                </c:pt>
                <c:pt idx="3">
                  <c:v>2246</c:v>
                </c:pt>
                <c:pt idx="4">
                  <c:v>2105</c:v>
                </c:pt>
                <c:pt idx="5">
                  <c:v>1504</c:v>
                </c:pt>
                <c:pt idx="6">
                  <c:v>3272</c:v>
                </c:pt>
                <c:pt idx="7">
                  <c:v>1597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8A-4F3E-93FE-498A0E001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5904"/>
        <c:axId val="95047616"/>
      </c:lineChart>
      <c:catAx>
        <c:axId val="1135959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76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7616"/>
        <c:scaling>
          <c:orientation val="minMax"/>
          <c:max val="12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</a:rPr>
                  <a:t>元</a:t>
                </a: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Times New Roman"/>
                    <a:ea typeface="新細明體"/>
                    <a:cs typeface="Times New Roman"/>
                  </a:rPr>
                  <a:t> 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5.0000153489585732E-2"/>
              <c:y val="1.5822788942426974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5904"/>
        <c:crosses val="autoZero"/>
        <c:crossBetween val="between"/>
        <c:majorUnit val="1000"/>
        <c:minorUnit val="1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8620864482335189"/>
          <c:y val="1.6347148621631422E-2"/>
          <c:w val="0.38335359395864987"/>
          <c:h val="8.208987869053682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5D18-7F79-4198-B1B1-A5FD7CBF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2373</Words>
  <Characters>3351</Characters>
  <Application>Microsoft Office Word</Application>
  <DocSecurity>0</DocSecurity>
  <Lines>27</Lines>
  <Paragraphs>11</Paragraphs>
  <ScaleCrop>false</ScaleCrop>
  <Company>SYNNEX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</dc:title>
  <dc:creator>user</dc:creator>
  <cp:lastModifiedBy>citycat</cp:lastModifiedBy>
  <cp:revision>7</cp:revision>
  <cp:lastPrinted>2019-02-26T05:22:00Z</cp:lastPrinted>
  <dcterms:created xsi:type="dcterms:W3CDTF">2021-09-30T03:41:00Z</dcterms:created>
  <dcterms:modified xsi:type="dcterms:W3CDTF">2021-11-23T01:10:00Z</dcterms:modified>
</cp:coreProperties>
</file>